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1" w:rsidRPr="008B47AF" w:rsidRDefault="00293C61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</w:p>
    <w:p w:rsidR="00BB6268" w:rsidRPr="008B47AF" w:rsidRDefault="00D42977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bCs/>
          <w:lang w:val="ru-RU"/>
        </w:rPr>
      </w:pPr>
      <w:r w:rsidRPr="008B47AF">
        <w:rPr>
          <w:rFonts w:ascii="'Times New Roman'" w:eastAsia="'Times New Roman'" w:hAnsi="'Times New Roman'" w:cs="'Times New Roman'"/>
          <w:b/>
          <w:bCs/>
          <w:lang w:val="ru-RU"/>
        </w:rPr>
        <w:t>ЗАЯВЛЕНИЕ</w:t>
      </w:r>
      <w:r w:rsidRPr="008B47AF">
        <w:rPr>
          <w:lang w:val="ru-RU"/>
        </w:rPr>
        <w:br/>
      </w:r>
      <w:r w:rsidRPr="008B47AF">
        <w:rPr>
          <w:rFonts w:ascii="'Times New Roman'" w:eastAsia="'Times New Roman'" w:hAnsi="'Times New Roman'" w:cs="'Times New Roman'"/>
          <w:b/>
          <w:bCs/>
          <w:lang w:val="ru-RU"/>
        </w:rPr>
        <w:t>на получение комплексного природоохранного разрешения</w:t>
      </w:r>
    </w:p>
    <w:p w:rsidR="00F5485F" w:rsidRPr="008B47AF" w:rsidRDefault="00F5485F" w:rsidP="00420CEE">
      <w:pPr>
        <w:spacing w:after="0" w:line="240" w:lineRule="auto"/>
        <w:rPr>
          <w:lang w:val="ru-RU"/>
        </w:rPr>
      </w:pPr>
    </w:p>
    <w:tbl>
      <w:tblPr>
        <w:tblW w:w="9469" w:type="dxa"/>
        <w:tblInd w:w="-5" w:type="dxa"/>
        <w:tblLook w:val="0000"/>
      </w:tblPr>
      <w:tblGrid>
        <w:gridCol w:w="1045"/>
        <w:gridCol w:w="2216"/>
        <w:gridCol w:w="4037"/>
        <w:gridCol w:w="645"/>
        <w:gridCol w:w="562"/>
        <w:gridCol w:w="964"/>
      </w:tblGrid>
      <w:tr w:rsidR="00C513C1" w:rsidRPr="008B47AF" w:rsidTr="00026795">
        <w:trPr>
          <w:trHeight w:val="298"/>
        </w:trPr>
        <w:tc>
          <w:tcPr>
            <w:tcW w:w="3261" w:type="dxa"/>
            <w:gridSpan w:val="2"/>
            <w:vAlign w:val="bottom"/>
          </w:tcPr>
          <w:p w:rsidR="00C513C1" w:rsidRPr="008B47AF" w:rsidRDefault="00C513C1" w:rsidP="00F5485F">
            <w:pPr>
              <w:spacing w:after="0" w:line="240" w:lineRule="auto"/>
              <w:ind w:firstLine="566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Настоящим заявлением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  <w:vAlign w:val="bottom"/>
          </w:tcPr>
          <w:p w:rsidR="00C513C1" w:rsidRPr="008B47AF" w:rsidRDefault="00026795" w:rsidP="00F5485F">
            <w:pPr>
              <w:spacing w:after="0" w:line="240" w:lineRule="auto"/>
              <w:ind w:firstLine="566"/>
              <w:jc w:val="both"/>
              <w:rPr>
                <w:rFonts w:ascii="'Times New Roman'" w:eastAsia="'Times New Roman'" w:hAnsi="'Times New Roman'" w:cs="'Times New Roman'"/>
                <w:b/>
                <w:lang w:val="ru-RU"/>
              </w:rPr>
            </w:pPr>
            <w:r w:rsidRPr="008B47AF">
              <w:rPr>
                <w:b/>
                <w:bCs/>
                <w:lang w:val="ru-RU"/>
              </w:rPr>
              <w:t xml:space="preserve">Общество с ограниченной ответственностью </w:t>
            </w:r>
          </w:p>
        </w:tc>
      </w:tr>
      <w:tr w:rsidR="00AB36E3" w:rsidRPr="008B47AF" w:rsidTr="00026795">
        <w:trPr>
          <w:trHeight w:val="166"/>
        </w:trPr>
        <w:tc>
          <w:tcPr>
            <w:tcW w:w="9469" w:type="dxa"/>
            <w:gridSpan w:val="6"/>
          </w:tcPr>
          <w:p w:rsidR="00AB36E3" w:rsidRPr="008B47AF" w:rsidRDefault="00AB36E3" w:rsidP="00F5485F">
            <w:pPr>
              <w:spacing w:after="0" w:line="240" w:lineRule="auto"/>
              <w:rPr>
                <w:rFonts w:ascii="'Times New Roman'" w:eastAsia="'Times New Roman'" w:hAnsi="'Times New Roman'" w:cs="'Times New Roman'"/>
                <w:lang w:val="ru-RU"/>
              </w:rPr>
            </w:pP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(полное наименование юридического лица</w:t>
            </w:r>
            <w:proofErr w:type="gramEnd"/>
          </w:p>
        </w:tc>
      </w:tr>
      <w:tr w:rsidR="00AB36E3" w:rsidRPr="00420CEE" w:rsidTr="00026795">
        <w:trPr>
          <w:trHeight w:val="298"/>
        </w:trPr>
        <w:tc>
          <w:tcPr>
            <w:tcW w:w="9469" w:type="dxa"/>
            <w:gridSpan w:val="6"/>
            <w:tcBorders>
              <w:bottom w:val="single" w:sz="4" w:space="0" w:color="auto"/>
            </w:tcBorders>
            <w:vAlign w:val="bottom"/>
          </w:tcPr>
          <w:p w:rsidR="00AB36E3" w:rsidRPr="008B47AF" w:rsidRDefault="00026795" w:rsidP="00F5485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8B47AF">
              <w:rPr>
                <w:b/>
                <w:bCs/>
                <w:lang w:val="ru-RU"/>
              </w:rPr>
              <w:t>«Завод по переработке вторичных ресурсов «Восточный»</w:t>
            </w:r>
          </w:p>
        </w:tc>
      </w:tr>
      <w:tr w:rsidR="00C513C1" w:rsidRPr="00420CEE" w:rsidTr="00026795">
        <w:trPr>
          <w:trHeight w:val="159"/>
        </w:trPr>
        <w:tc>
          <w:tcPr>
            <w:tcW w:w="9469" w:type="dxa"/>
            <w:gridSpan w:val="6"/>
            <w:tcBorders>
              <w:top w:val="single" w:sz="4" w:space="0" w:color="auto"/>
            </w:tcBorders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соответствии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уставом, фамилия, собственное имя, отчество (если таковое имеется)</w:t>
            </w:r>
          </w:p>
        </w:tc>
      </w:tr>
      <w:tr w:rsidR="00C513C1" w:rsidRPr="008B47AF" w:rsidTr="00026795">
        <w:trPr>
          <w:trHeight w:val="298"/>
        </w:trPr>
        <w:tc>
          <w:tcPr>
            <w:tcW w:w="9469" w:type="dxa"/>
            <w:gridSpan w:val="6"/>
            <w:tcBorders>
              <w:bottom w:val="single" w:sz="4" w:space="0" w:color="auto"/>
            </w:tcBorders>
            <w:vAlign w:val="bottom"/>
          </w:tcPr>
          <w:p w:rsidR="00C513C1" w:rsidRPr="008B47AF" w:rsidRDefault="00026795" w:rsidP="00F54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8B47AF">
              <w:rPr>
                <w:b/>
                <w:lang w:val="ru-RU"/>
              </w:rPr>
              <w:t>П</w:t>
            </w:r>
            <w:r w:rsidR="008542A0" w:rsidRPr="008B47AF">
              <w:rPr>
                <w:b/>
                <w:lang w:val="ru-RU"/>
              </w:rPr>
              <w:t>лощадка № 1</w:t>
            </w:r>
            <w:r w:rsidRPr="008B47AF">
              <w:rPr>
                <w:b/>
                <w:lang w:val="ru-RU"/>
              </w:rPr>
              <w:t xml:space="preserve">: </w:t>
            </w:r>
            <w:r w:rsidR="008542A0" w:rsidRPr="008B47AF">
              <w:rPr>
                <w:b/>
                <w:lang w:val="ru-RU"/>
              </w:rPr>
              <w:t>213188,</w:t>
            </w:r>
            <w:r w:rsidR="008542A0" w:rsidRPr="008B47AF">
              <w:rPr>
                <w:lang w:val="ru-RU"/>
              </w:rPr>
              <w:t xml:space="preserve"> </w:t>
            </w:r>
            <w:r w:rsidRPr="008B47AF">
              <w:rPr>
                <w:b/>
                <w:lang w:val="ru-RU"/>
              </w:rPr>
              <w:t xml:space="preserve">Могилевская область, г. </w:t>
            </w:r>
            <w:proofErr w:type="gramStart"/>
            <w:r w:rsidRPr="008B47AF">
              <w:rPr>
                <w:b/>
                <w:lang w:val="ru-RU"/>
              </w:rPr>
              <w:t>Круглое</w:t>
            </w:r>
            <w:proofErr w:type="gramEnd"/>
            <w:r w:rsidRPr="008B47AF">
              <w:rPr>
                <w:b/>
                <w:lang w:val="ru-RU"/>
              </w:rPr>
              <w:t>, ул. Энгельса, 20А</w:t>
            </w:r>
            <w:r w:rsidR="00B45A15" w:rsidRPr="008B47AF">
              <w:rPr>
                <w:b/>
                <w:lang w:val="ru-RU"/>
              </w:rPr>
              <w:t>;</w:t>
            </w:r>
          </w:p>
          <w:p w:rsidR="008542A0" w:rsidRPr="008B47AF" w:rsidRDefault="008542A0" w:rsidP="008542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8B47AF">
              <w:rPr>
                <w:b/>
                <w:lang w:val="ru-RU"/>
              </w:rPr>
              <w:t>Площадка № 2: 212008, г. Могилев, 4-ый пер. Мечникова, 17</w:t>
            </w:r>
          </w:p>
        </w:tc>
      </w:tr>
      <w:tr w:rsidR="00C513C1" w:rsidRPr="00420CEE" w:rsidTr="00026795">
        <w:trPr>
          <w:trHeight w:val="416"/>
        </w:trPr>
        <w:tc>
          <w:tcPr>
            <w:tcW w:w="9469" w:type="dxa"/>
            <w:gridSpan w:val="6"/>
            <w:tcBorders>
              <w:top w:val="single" w:sz="4" w:space="0" w:color="auto"/>
            </w:tcBorders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индивидуального предпринимателя, место нахождения эксплуатируемых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природопользователем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объектов)</w:t>
            </w:r>
          </w:p>
        </w:tc>
      </w:tr>
      <w:tr w:rsidR="00C513C1" w:rsidRPr="008B47AF" w:rsidTr="00026795">
        <w:trPr>
          <w:trHeight w:val="300"/>
        </w:trPr>
        <w:tc>
          <w:tcPr>
            <w:tcW w:w="1045" w:type="dxa"/>
            <w:vAlign w:val="bottom"/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просит</w:t>
            </w:r>
          </w:p>
        </w:tc>
        <w:tc>
          <w:tcPr>
            <w:tcW w:w="6253" w:type="dxa"/>
            <w:gridSpan w:val="2"/>
            <w:tcBorders>
              <w:bottom w:val="single" w:sz="4" w:space="0" w:color="auto"/>
            </w:tcBorders>
            <w:vAlign w:val="bottom"/>
          </w:tcPr>
          <w:p w:rsidR="00C513C1" w:rsidRPr="008B47AF" w:rsidRDefault="00026795" w:rsidP="00F5485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b/>
                <w:lang w:val="ru-RU"/>
              </w:rPr>
              <w:t>выдать комплексное природоохранное разрешение</w:t>
            </w:r>
          </w:p>
        </w:tc>
        <w:tc>
          <w:tcPr>
            <w:tcW w:w="645" w:type="dxa"/>
            <w:vAlign w:val="bottom"/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C513C1" w:rsidRPr="008B47AF" w:rsidRDefault="002920AB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b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b/>
                <w:szCs w:val="20"/>
                <w:lang w:val="ru-RU"/>
              </w:rPr>
              <w:t>10</w:t>
            </w:r>
          </w:p>
        </w:tc>
        <w:tc>
          <w:tcPr>
            <w:tcW w:w="964" w:type="dxa"/>
            <w:vAlign w:val="bottom"/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лет</w:t>
            </w:r>
          </w:p>
        </w:tc>
      </w:tr>
      <w:tr w:rsidR="00C513C1" w:rsidRPr="00420CEE" w:rsidTr="00026795">
        <w:trPr>
          <w:trHeight w:val="932"/>
        </w:trPr>
        <w:tc>
          <w:tcPr>
            <w:tcW w:w="9469" w:type="dxa"/>
            <w:gridSpan w:val="6"/>
          </w:tcPr>
          <w:p w:rsidR="00C513C1" w:rsidRPr="008B47AF" w:rsidRDefault="00C513C1" w:rsidP="00F5485F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(указывается причина обращения: выдать комплексное природоохранное разрешение</w:t>
            </w:r>
            <w:proofErr w:type="gramEnd"/>
          </w:p>
          <w:p w:rsidR="00C513C1" w:rsidRPr="008B47AF" w:rsidRDefault="00C513C1" w:rsidP="00F5485F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указанием срока его действия); внести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него изменения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(или) дополнения;</w:t>
            </w:r>
          </w:p>
          <w:p w:rsidR="00C513C1" w:rsidRPr="008B47AF" w:rsidRDefault="00C513C1" w:rsidP="00F5485F">
            <w:pPr>
              <w:spacing w:after="0" w:line="240" w:lineRule="auto"/>
              <w:ind w:firstLine="566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продлить срок действия комплексного природоохранного разрешения</w:t>
            </w:r>
          </w:p>
          <w:p w:rsidR="00C513C1" w:rsidRPr="008B47AF" w:rsidRDefault="00C513C1" w:rsidP="00F5485F">
            <w:pPr>
              <w:spacing w:after="0" w:line="240" w:lineRule="auto"/>
              <w:ind w:firstLine="566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указанием срока его действия)</w:t>
            </w:r>
          </w:p>
        </w:tc>
      </w:tr>
    </w:tbl>
    <w:p w:rsidR="00BB6268" w:rsidRPr="008B47AF" w:rsidRDefault="00BB6268" w:rsidP="00F5485F">
      <w:pPr>
        <w:spacing w:after="0" w:line="240" w:lineRule="auto"/>
        <w:rPr>
          <w:lang w:val="ru-RU"/>
        </w:rPr>
      </w:pPr>
    </w:p>
    <w:p w:rsidR="00BB6268" w:rsidRPr="008B47AF" w:rsidRDefault="00D42977" w:rsidP="00F5485F">
      <w:pPr>
        <w:spacing w:after="0" w:line="240" w:lineRule="auto"/>
        <w:ind w:firstLine="566"/>
        <w:jc w:val="center"/>
        <w:rPr>
          <w:b/>
        </w:rPr>
      </w:pPr>
      <w:r w:rsidRPr="008B47AF">
        <w:rPr>
          <w:rFonts w:ascii="'Times New Roman'" w:eastAsia="'Times New Roman'" w:hAnsi="'Times New Roman'" w:cs="'Times New Roman'"/>
          <w:b/>
        </w:rPr>
        <w:t xml:space="preserve">I. </w:t>
      </w:r>
      <w:proofErr w:type="spellStart"/>
      <w:r w:rsidRPr="008B47AF">
        <w:rPr>
          <w:rFonts w:ascii="'Times New Roman'" w:eastAsia="'Times New Roman'" w:hAnsi="'Times New Roman'" w:cs="'Times New Roman'"/>
          <w:b/>
        </w:rPr>
        <w:t>Общие</w:t>
      </w:r>
      <w:proofErr w:type="spellEnd"/>
      <w:r w:rsidRPr="008B47AF">
        <w:rPr>
          <w:rFonts w:ascii="'Times New Roman'" w:eastAsia="'Times New Roman'" w:hAnsi="'Times New Roman'" w:cs="'Times New Roman'"/>
          <w:b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  <w:b/>
        </w:rPr>
        <w:t>сведения</w:t>
      </w:r>
      <w:proofErr w:type="spellEnd"/>
    </w:p>
    <w:p w:rsidR="00BB6268" w:rsidRPr="008B47AF" w:rsidRDefault="00D42977" w:rsidP="00F5485F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F5485F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1</w:t>
      </w:r>
    </w:p>
    <w:p w:rsidR="00BB6268" w:rsidRPr="008B47AF" w:rsidRDefault="00D42977" w:rsidP="00F5485F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342" w:type="pct"/>
        <w:tblInd w:w="-2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05"/>
        <w:gridCol w:w="6058"/>
        <w:gridCol w:w="4112"/>
      </w:tblGrid>
      <w:tr w:rsidR="00BB6268" w:rsidRPr="008B47AF" w:rsidTr="00F373BC">
        <w:tc>
          <w:tcPr>
            <w:tcW w:w="281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F5485F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281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F5485F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908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F5485F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Данные</w:t>
            </w:r>
            <w:proofErr w:type="spellEnd"/>
          </w:p>
        </w:tc>
      </w:tr>
      <w:tr w:rsidR="00BB6268" w:rsidRPr="00420CEE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920AB" w:rsidRPr="008B47AF" w:rsidRDefault="002920AB" w:rsidP="00CB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Республика Беларусь, 213188,</w:t>
            </w:r>
          </w:p>
          <w:p w:rsidR="00BB6268" w:rsidRPr="008B47AF" w:rsidRDefault="002920AB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г. </w:t>
            </w:r>
            <w:proofErr w:type="gramStart"/>
            <w:r w:rsidRPr="008B47AF">
              <w:rPr>
                <w:lang w:val="ru-RU"/>
              </w:rPr>
              <w:t>Круглое</w:t>
            </w:r>
            <w:proofErr w:type="gramEnd"/>
            <w:r w:rsidRPr="008B47AF">
              <w:rPr>
                <w:lang w:val="ru-RU"/>
              </w:rPr>
              <w:t>, ул. Энгельса, 20А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2062A7" w:rsidP="00CB4E9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B47AF">
              <w:t>Пустошилов</w:t>
            </w:r>
            <w:proofErr w:type="spellEnd"/>
            <w:r w:rsidRPr="008B47AF">
              <w:t xml:space="preserve"> </w:t>
            </w:r>
            <w:proofErr w:type="spellStart"/>
            <w:r w:rsidRPr="008B47AF">
              <w:t>Николай</w:t>
            </w:r>
            <w:proofErr w:type="spellEnd"/>
            <w:r w:rsidRPr="008B47AF">
              <w:t xml:space="preserve"> </w:t>
            </w:r>
            <w:proofErr w:type="spellStart"/>
            <w:r w:rsidRPr="008B47AF">
              <w:t>Петрович</w:t>
            </w:r>
            <w:proofErr w:type="spellEnd"/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Телефон, факс руководителя, индивидуального предпринимателя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180D7D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8 (0222) 71-63-33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Телефон, факс приемной, электронный адрес, интернет-сайт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180D7D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8 (02234) 70-948; zpvr@tut.by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Вид деятельности основной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ОКЭД*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97871" w:rsidRPr="008B47AF" w:rsidRDefault="00540602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38323 </w:t>
            </w:r>
            <w:r w:rsidR="00797871" w:rsidRPr="008B47AF">
              <w:rPr>
                <w:lang w:val="ru-RU"/>
              </w:rPr>
              <w:t>-</w:t>
            </w:r>
            <w:r w:rsidR="005D4533" w:rsidRPr="008B47AF">
              <w:rPr>
                <w:lang w:val="ru-RU"/>
              </w:rPr>
              <w:t xml:space="preserve"> </w:t>
            </w:r>
          </w:p>
          <w:p w:rsidR="005D4533" w:rsidRPr="008B47AF" w:rsidRDefault="00797871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о</w:t>
            </w:r>
            <w:proofErr w:type="spellStart"/>
            <w:r w:rsidRPr="008B47AF">
              <w:t>бработка</w:t>
            </w:r>
            <w:proofErr w:type="spellEnd"/>
            <w:r w:rsidRPr="008B47AF">
              <w:t xml:space="preserve"> </w:t>
            </w:r>
            <w:proofErr w:type="spellStart"/>
            <w:r w:rsidRPr="008B47AF">
              <w:t>неметаллических</w:t>
            </w:r>
            <w:proofErr w:type="spellEnd"/>
            <w:r w:rsidRPr="008B47AF">
              <w:t xml:space="preserve"> </w:t>
            </w:r>
            <w:proofErr w:type="spellStart"/>
            <w:r w:rsidRPr="008B47AF">
              <w:t>отходов</w:t>
            </w:r>
            <w:proofErr w:type="spellEnd"/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Учетный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номер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плательщика</w:t>
            </w:r>
            <w:proofErr w:type="spellEnd"/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2062A7" w:rsidP="00CB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t>790484962</w:t>
            </w:r>
          </w:p>
        </w:tc>
      </w:tr>
      <w:tr w:rsidR="00BB6268" w:rsidRPr="00420CEE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Дата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номер регистрации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026795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от 24 сентября 2019г. </w:t>
            </w:r>
            <w:r w:rsidR="002920AB" w:rsidRPr="008B47AF">
              <w:rPr>
                <w:lang w:val="ru-RU"/>
              </w:rPr>
              <w:t xml:space="preserve"> регистрационный номер </w:t>
            </w:r>
            <w:r w:rsidRPr="008B47AF">
              <w:rPr>
                <w:lang w:val="ru-RU"/>
              </w:rPr>
              <w:t>790484962</w:t>
            </w:r>
          </w:p>
        </w:tc>
      </w:tr>
      <w:tr w:rsidR="00BB6268" w:rsidRPr="00420CEE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количество обособленных подразделений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92E41" w:rsidRPr="008B47AF" w:rsidRDefault="00592E41" w:rsidP="00592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Производственная площадка № 1: </w:t>
            </w:r>
            <w:r w:rsidR="008542A0" w:rsidRPr="008B47AF">
              <w:rPr>
                <w:lang w:val="ru-RU"/>
              </w:rPr>
              <w:t>213188,</w:t>
            </w:r>
            <w:r w:rsidR="008542A0" w:rsidRPr="008B47AF">
              <w:rPr>
                <w:sz w:val="28"/>
                <w:szCs w:val="28"/>
                <w:lang w:val="ru-RU"/>
              </w:rPr>
              <w:t xml:space="preserve"> </w:t>
            </w:r>
            <w:r w:rsidRPr="008B47AF">
              <w:rPr>
                <w:lang w:val="ru-RU"/>
              </w:rPr>
              <w:t>Могилевская область,</w:t>
            </w:r>
          </w:p>
          <w:p w:rsidR="00592E41" w:rsidRPr="008B47AF" w:rsidRDefault="00592E41" w:rsidP="00592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г. </w:t>
            </w:r>
            <w:proofErr w:type="gramStart"/>
            <w:r w:rsidRPr="008B47AF">
              <w:rPr>
                <w:lang w:val="ru-RU"/>
              </w:rPr>
              <w:t>Круглое</w:t>
            </w:r>
            <w:proofErr w:type="gramEnd"/>
            <w:r w:rsidRPr="008B47AF">
              <w:rPr>
                <w:lang w:val="ru-RU"/>
              </w:rPr>
              <w:t xml:space="preserve">, ул. Энгельса, 20А </w:t>
            </w:r>
            <w:r w:rsidR="00DC6A5B" w:rsidRPr="008B47AF">
              <w:rPr>
                <w:lang w:val="ru-RU"/>
              </w:rPr>
              <w:t>П</w:t>
            </w:r>
            <w:r w:rsidRPr="008B47AF">
              <w:rPr>
                <w:lang w:val="ru-RU"/>
              </w:rPr>
              <w:t>роизводственная площадка № 2</w:t>
            </w:r>
            <w:r w:rsidR="00DC6A5B" w:rsidRPr="008B47AF">
              <w:rPr>
                <w:lang w:val="ru-RU"/>
              </w:rPr>
              <w:t xml:space="preserve">: </w:t>
            </w:r>
          </w:p>
          <w:p w:rsidR="00BB6268" w:rsidRPr="008B47AF" w:rsidRDefault="008542A0" w:rsidP="00592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212008, </w:t>
            </w:r>
            <w:r w:rsidR="00DC6A5B" w:rsidRPr="008B47AF">
              <w:rPr>
                <w:lang w:val="ru-RU"/>
              </w:rPr>
              <w:t>г. Могилев,</w:t>
            </w:r>
            <w:r w:rsidR="00592E41" w:rsidRPr="008B47AF">
              <w:rPr>
                <w:lang w:val="ru-RU"/>
              </w:rPr>
              <w:t xml:space="preserve"> </w:t>
            </w:r>
            <w:r w:rsidR="00DC6A5B" w:rsidRPr="008B47AF">
              <w:rPr>
                <w:lang w:val="ru-RU"/>
              </w:rPr>
              <w:t>4-ый пер. Мечникова, 17;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Количество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работающего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персонала</w:t>
            </w:r>
            <w:proofErr w:type="spellEnd"/>
            <w:r w:rsidR="008F417E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, человек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F5485F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г. </w:t>
            </w:r>
            <w:proofErr w:type="gramStart"/>
            <w:r w:rsidRPr="008B47AF">
              <w:rPr>
                <w:lang w:val="ru-RU"/>
              </w:rPr>
              <w:t>Круглое</w:t>
            </w:r>
            <w:proofErr w:type="gramEnd"/>
            <w:r w:rsidRPr="008B47AF">
              <w:rPr>
                <w:lang w:val="ru-RU"/>
              </w:rPr>
              <w:t xml:space="preserve"> - 100; г. Могилев - 47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10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Количество абонентов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(или) потребителей, подключенных к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централизованной системе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062A7" w:rsidRPr="008B47AF" w:rsidRDefault="00D42977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водоснабжения </w:t>
            </w:r>
            <w:r w:rsidR="00582BE2" w:rsidRPr="008B47AF">
              <w:rPr>
                <w:rFonts w:eastAsia="'Times New Roman'"/>
                <w:lang w:val="ru-RU"/>
              </w:rPr>
              <w:t xml:space="preserve"> </w:t>
            </w:r>
            <w:r w:rsidR="00582BE2" w:rsidRPr="008B47AF">
              <w:rPr>
                <w:rFonts w:eastAsia="'Times New Roman'"/>
                <w:u w:val="single"/>
                <w:lang w:val="ru-RU"/>
              </w:rPr>
              <w:t>2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eastAsia="'Times New Roman'"/>
                <w:lang w:val="ru-RU"/>
              </w:rPr>
              <w:t xml:space="preserve">водоотведения </w:t>
            </w:r>
            <w:r w:rsidR="00582BE2" w:rsidRPr="008B47AF">
              <w:rPr>
                <w:rFonts w:eastAsia="'Times New Roman'"/>
                <w:u w:val="single"/>
                <w:lang w:val="ru-RU"/>
              </w:rPr>
              <w:t>2</w:t>
            </w:r>
          </w:p>
          <w:p w:rsidR="00BB6268" w:rsidRPr="008B47AF" w:rsidRDefault="00D42977" w:rsidP="00CB4E9D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</w:rPr>
              <w:t>(</w:t>
            </w:r>
            <w:proofErr w:type="spellStart"/>
            <w:r w:rsidRPr="008B47AF">
              <w:rPr>
                <w:rFonts w:eastAsia="'Times New Roman'"/>
              </w:rPr>
              <w:t>канализации</w:t>
            </w:r>
            <w:proofErr w:type="spellEnd"/>
            <w:r w:rsidRPr="008B47AF">
              <w:rPr>
                <w:rFonts w:eastAsia="'Times New Roman'"/>
              </w:rPr>
              <w:t>)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Наличие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аккредитованной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1D2EBA" w:rsidP="00CB4E9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B47AF">
              <w:t>отсутствует</w:t>
            </w:r>
            <w:proofErr w:type="spellEnd"/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Фамилия, собственное имя, отчество (если таковое имеется) специалиста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охране окружающей среды</w:t>
            </w:r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8B47AF" w:rsidRDefault="00DC6A5B" w:rsidP="00CB4E9D">
            <w:pPr>
              <w:spacing w:after="0" w:line="240" w:lineRule="auto"/>
              <w:ind w:right="-9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Карликов Александр Петрович</w:t>
            </w:r>
          </w:p>
        </w:tc>
      </w:tr>
      <w:tr w:rsidR="00BB6268" w:rsidRPr="008B47AF" w:rsidTr="00F373BC">
        <w:tc>
          <w:tcPr>
            <w:tcW w:w="281" w:type="pct"/>
            <w:tcBorders>
              <w:top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281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Телефон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1908" w:type="pc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BB6268" w:rsidRPr="008B47AF" w:rsidRDefault="00DC6A5B" w:rsidP="00CB4E9D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8 (029</w:t>
            </w:r>
            <w:r w:rsidR="00CB4E9D" w:rsidRPr="008B47AF">
              <w:rPr>
                <w:rFonts w:eastAsia="'Times New Roman'"/>
                <w:lang w:val="ru-RU"/>
              </w:rPr>
              <w:t xml:space="preserve">3) </w:t>
            </w:r>
            <w:r w:rsidRPr="008B47AF">
              <w:rPr>
                <w:rFonts w:eastAsia="'Times New Roman'"/>
                <w:lang w:val="ru-RU"/>
              </w:rPr>
              <w:t>60-47-10</w:t>
            </w:r>
          </w:p>
        </w:tc>
      </w:tr>
    </w:tbl>
    <w:p w:rsidR="00BB6268" w:rsidRPr="008B47AF" w:rsidRDefault="00D42977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5485F" w:rsidRPr="008B47AF" w:rsidRDefault="00F5485F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8542A0" w:rsidRPr="008B47AF" w:rsidRDefault="008542A0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F5485F" w:rsidRPr="008B47AF" w:rsidRDefault="00D42977" w:rsidP="00F5485F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lastRenderedPageBreak/>
        <w:t>II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Данные 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 xml:space="preserve">месте нахождения эксплуатируемых </w:t>
      </w:r>
      <w:proofErr w:type="spellStart"/>
      <w:r w:rsidRPr="008B47AF">
        <w:rPr>
          <w:rFonts w:ascii="'Times New Roman'" w:eastAsia="'Times New Roman'" w:hAnsi="'Times New Roman'" w:cs="'Times New Roman'"/>
          <w:b/>
          <w:lang w:val="ru-RU"/>
        </w:rPr>
        <w:t>природопользователем</w:t>
      </w:r>
      <w:proofErr w:type="spellEnd"/>
      <w:r w:rsidRPr="008B47AF">
        <w:rPr>
          <w:rFonts w:ascii="'Times New Roman'" w:eastAsia="'Times New Roman'" w:hAnsi="'Times New Roman'" w:cs="'Times New Roman'"/>
          <w:b/>
          <w:lang w:val="ru-RU"/>
        </w:rPr>
        <w:t xml:space="preserve"> объектов, имеющих определенные географические границы, которые могут проходить как 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земной, так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водной поверхности,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включающие наземные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 xml:space="preserve">подземные природные объекты, или природно-антропогенные, или антропогенные объекты </w:t>
      </w:r>
    </w:p>
    <w:p w:rsidR="00BB6268" w:rsidRPr="008B47AF" w:rsidRDefault="00D42977" w:rsidP="00F5485F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  <w:lang w:val="ru-RU"/>
        </w:rPr>
        <w:t>(далее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– производственная (промышленная) площадка)</w:t>
      </w:r>
    </w:p>
    <w:p w:rsidR="00BB6268" w:rsidRPr="008B47AF" w:rsidRDefault="00D42977" w:rsidP="00F5485F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F5485F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Информация об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основных и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вспомогательных видах деятельности</w:t>
      </w:r>
    </w:p>
    <w:p w:rsidR="00BB6268" w:rsidRPr="008B47AF" w:rsidRDefault="00D42977" w:rsidP="00F5485F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F5485F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2</w:t>
      </w:r>
    </w:p>
    <w:p w:rsidR="00BB6268" w:rsidRPr="008B47AF" w:rsidRDefault="00D42977" w:rsidP="00F5485F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154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43"/>
        <w:gridCol w:w="2530"/>
        <w:gridCol w:w="1838"/>
        <w:gridCol w:w="1994"/>
        <w:gridCol w:w="1460"/>
        <w:gridCol w:w="2131"/>
      </w:tblGrid>
      <w:tr w:rsidR="00BB6268" w:rsidRPr="00420CEE" w:rsidTr="00592E41">
        <w:tc>
          <w:tcPr>
            <w:tcW w:w="213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121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88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деятельности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ОКЭД*</w:t>
            </w:r>
          </w:p>
        </w:tc>
        <w:tc>
          <w:tcPr>
            <w:tcW w:w="95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70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Занимаемая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территория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1025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Проектная мощность (фактическое производство)</w:t>
            </w:r>
            <w:r w:rsidR="00B47A71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, тонн</w:t>
            </w:r>
          </w:p>
        </w:tc>
      </w:tr>
      <w:tr w:rsidR="00BB6268" w:rsidRPr="008B47AF" w:rsidTr="00592E41">
        <w:tc>
          <w:tcPr>
            <w:tcW w:w="21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</w:tr>
      <w:tr w:rsidR="006E2804" w:rsidRPr="008B47AF" w:rsidTr="00592E41">
        <w:tc>
          <w:tcPr>
            <w:tcW w:w="21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2804" w:rsidRPr="008B47AF" w:rsidRDefault="00592E4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2804" w:rsidRPr="008B47AF" w:rsidRDefault="00F373BC" w:rsidP="00F37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П</w:t>
            </w:r>
            <w:r w:rsidR="00592E41" w:rsidRPr="008B47AF">
              <w:rPr>
                <w:lang w:val="ru-RU"/>
              </w:rPr>
              <w:t>роизводственная п</w:t>
            </w:r>
            <w:r w:rsidRPr="008B47AF">
              <w:rPr>
                <w:lang w:val="ru-RU"/>
              </w:rPr>
              <w:t xml:space="preserve">лощадка № </w:t>
            </w:r>
            <w:r w:rsidR="00592E41" w:rsidRPr="008B47AF">
              <w:rPr>
                <w:lang w:val="ru-RU"/>
              </w:rPr>
              <w:t>1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2804" w:rsidRPr="008B47AF" w:rsidRDefault="0079787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38323</w:t>
            </w:r>
          </w:p>
        </w:tc>
        <w:tc>
          <w:tcPr>
            <w:tcW w:w="9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2804" w:rsidRPr="008B47AF" w:rsidRDefault="006E2804" w:rsidP="006E28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Могилевская область,</w:t>
            </w:r>
          </w:p>
          <w:p w:rsidR="00180D7D" w:rsidRPr="008B47AF" w:rsidRDefault="006E2804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г. Круглое, </w:t>
            </w:r>
          </w:p>
          <w:p w:rsidR="006E2804" w:rsidRPr="008B47AF" w:rsidRDefault="006E2804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ул. Энгельса, 20А</w:t>
            </w: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2804" w:rsidRPr="008B47AF" w:rsidRDefault="00B47A7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1</w:t>
            </w:r>
            <w:r w:rsidRPr="008B47AF">
              <w:rPr>
                <w:lang w:val="ru-RU"/>
              </w:rPr>
              <w:t>,</w:t>
            </w:r>
            <w:r w:rsidRPr="008B47AF">
              <w:t>0670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6E2804" w:rsidRPr="008B47AF" w:rsidRDefault="00B47A7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be-BY"/>
              </w:rPr>
              <w:t>1034</w:t>
            </w:r>
            <w:r w:rsidR="00041F13" w:rsidRPr="008B47AF">
              <w:rPr>
                <w:lang w:val="be-BY"/>
              </w:rPr>
              <w:t>2</w:t>
            </w:r>
          </w:p>
        </w:tc>
      </w:tr>
      <w:tr w:rsidR="00592E41" w:rsidRPr="008B47AF" w:rsidTr="00041F13">
        <w:tc>
          <w:tcPr>
            <w:tcW w:w="21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E41" w:rsidRPr="008B47AF" w:rsidRDefault="00592E4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E41" w:rsidRPr="008B47AF" w:rsidRDefault="00592E41" w:rsidP="00E43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Производственная площадка № 2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E41" w:rsidRPr="008B47AF" w:rsidRDefault="00797871" w:rsidP="00E434F6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38323</w:t>
            </w:r>
          </w:p>
        </w:tc>
        <w:tc>
          <w:tcPr>
            <w:tcW w:w="9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E41" w:rsidRPr="008B47AF" w:rsidRDefault="00592E41" w:rsidP="00E43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г. Могилев,</w:t>
            </w:r>
          </w:p>
          <w:p w:rsidR="00592E41" w:rsidRPr="008B47AF" w:rsidRDefault="00592E41" w:rsidP="00E43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4-ый пер. Мечникова, 17</w:t>
            </w: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E41" w:rsidRPr="008B47AF" w:rsidRDefault="00084477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0,1228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92E41" w:rsidRPr="008B47AF" w:rsidRDefault="00B47A71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330</w:t>
            </w:r>
          </w:p>
        </w:tc>
      </w:tr>
      <w:tr w:rsidR="00041F13" w:rsidRPr="008B47AF" w:rsidTr="00592E41">
        <w:tc>
          <w:tcPr>
            <w:tcW w:w="213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1F13" w:rsidRPr="008B47AF" w:rsidRDefault="00041F13" w:rsidP="006E280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1F13" w:rsidRPr="008B47AF" w:rsidRDefault="00041F13" w:rsidP="00E43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Всего: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1F13" w:rsidRPr="008B47AF" w:rsidRDefault="00041F13" w:rsidP="00E434F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1F13" w:rsidRPr="008B47AF" w:rsidRDefault="00041F13" w:rsidP="00E434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41F13" w:rsidRPr="008B47AF" w:rsidRDefault="00041F13" w:rsidP="006E280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  <w:vAlign w:val="center"/>
          </w:tcPr>
          <w:p w:rsidR="00041F13" w:rsidRPr="008B47AF" w:rsidRDefault="00041F13" w:rsidP="006E280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10672</w:t>
            </w:r>
          </w:p>
        </w:tc>
      </w:tr>
    </w:tbl>
    <w:p w:rsidR="00BB6268" w:rsidRPr="008B47AF" w:rsidRDefault="00D42977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>
      <w:pPr>
        <w:spacing w:after="60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Сведения о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состоянии производственной (промышленной) площадки согласно карте-схеме на</w:t>
      </w:r>
      <w:r w:rsidRPr="008B47AF">
        <w:rPr>
          <w:rFonts w:ascii="'Times New Roman'" w:eastAsia="'Times New Roman'" w:hAnsi="'Times New Roman'" w:cs="'Times New Roman'"/>
        </w:rPr>
        <w:t> </w:t>
      </w:r>
      <w:r w:rsidR="001D2EBA" w:rsidRPr="008B47AF">
        <w:rPr>
          <w:rFonts w:ascii="'Times New Roman'" w:eastAsia="'Times New Roman'" w:hAnsi="'Times New Roman'" w:cs="'Times New Roman'"/>
          <w:lang w:val="ru-RU"/>
        </w:rPr>
        <w:t xml:space="preserve">     2</w:t>
      </w:r>
      <w:r w:rsidRPr="008B47AF">
        <w:rPr>
          <w:rFonts w:ascii="'Times New Roman'" w:eastAsia="'Times New Roman'" w:hAnsi="'Times New Roman'" w:cs="'Times New Roman'"/>
          <w:lang w:val="ru-RU"/>
        </w:rPr>
        <w:t xml:space="preserve"> листах.</w:t>
      </w:r>
    </w:p>
    <w:p w:rsidR="00BB6268" w:rsidRPr="008B47AF" w:rsidRDefault="00D42977">
      <w:pPr>
        <w:spacing w:after="60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>
      <w:pPr>
        <w:spacing w:after="60"/>
        <w:jc w:val="center"/>
        <w:rPr>
          <w:b/>
        </w:rPr>
      </w:pPr>
      <w:r w:rsidRPr="008B47AF">
        <w:rPr>
          <w:rFonts w:ascii="'Times New Roman'" w:eastAsia="'Times New Roman'" w:hAnsi="'Times New Roman'" w:cs="'Times New Roman'"/>
          <w:b/>
        </w:rPr>
        <w:t xml:space="preserve">III. </w:t>
      </w:r>
      <w:proofErr w:type="spellStart"/>
      <w:r w:rsidRPr="008B47AF">
        <w:rPr>
          <w:rFonts w:ascii="'Times New Roman'" w:eastAsia="'Times New Roman'" w:hAnsi="'Times New Roman'" w:cs="'Times New Roman'"/>
          <w:b/>
        </w:rPr>
        <w:t>Производственная</w:t>
      </w:r>
      <w:proofErr w:type="spellEnd"/>
      <w:r w:rsidRPr="008B47AF">
        <w:rPr>
          <w:rFonts w:ascii="'Times New Roman'" w:eastAsia="'Times New Roman'" w:hAnsi="'Times New Roman'" w:cs="'Times New Roman'"/>
          <w:b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  <w:b/>
        </w:rPr>
        <w:t>программа</w:t>
      </w:r>
      <w:proofErr w:type="spellEnd"/>
    </w:p>
    <w:p w:rsidR="00BB6268" w:rsidRPr="008B47AF" w:rsidRDefault="00D42977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>
      <w:pPr>
        <w:spacing w:after="60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3</w:t>
      </w:r>
    </w:p>
    <w:p w:rsidR="00BB6268" w:rsidRPr="008B47AF" w:rsidRDefault="00D42977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1428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15"/>
      </w:tblGrid>
      <w:tr w:rsidR="001F273F" w:rsidRPr="00420CEE" w:rsidTr="008D3331">
        <w:trPr>
          <w:trHeight w:val="554"/>
        </w:trPr>
        <w:tc>
          <w:tcPr>
            <w:tcW w:w="225" w:type="pct"/>
            <w:vMerge w:val="restart"/>
            <w:tcBorders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708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Вид деятельности, основной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ОКЭД</w:t>
            </w:r>
          </w:p>
        </w:tc>
        <w:tc>
          <w:tcPr>
            <w:tcW w:w="4067" w:type="pct"/>
            <w:gridSpan w:val="10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Прогнозируемая динамика объемов производства </w:t>
            </w: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% к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проектной мощности или фактическому производству</w:t>
            </w:r>
          </w:p>
        </w:tc>
      </w:tr>
      <w:tr w:rsidR="001F273F" w:rsidRPr="008B47AF" w:rsidTr="008D3331">
        <w:trPr>
          <w:trHeight w:val="369"/>
        </w:trPr>
        <w:tc>
          <w:tcPr>
            <w:tcW w:w="225" w:type="pct"/>
            <w:vMerge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2021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D3331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2022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F273F" w:rsidRPr="008B47AF" w:rsidRDefault="0088260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B44EA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23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2024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2025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F273F" w:rsidRPr="008B47AF" w:rsidRDefault="0088260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B44EA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26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2027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2028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F273F" w:rsidRPr="008B47AF" w:rsidRDefault="0088260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B44EA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260F" w:rsidRPr="008B47AF" w:rsidRDefault="00B44EAB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2030</w:t>
            </w:r>
          </w:p>
          <w:p w:rsidR="001F273F" w:rsidRPr="008B47AF" w:rsidRDefault="001F273F" w:rsidP="008D3331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</w:t>
            </w:r>
          </w:p>
        </w:tc>
      </w:tr>
      <w:tr w:rsidR="001F273F" w:rsidRPr="008B47AF" w:rsidTr="008D3331">
        <w:tc>
          <w:tcPr>
            <w:tcW w:w="22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</w:tr>
      <w:tr w:rsidR="001F273F" w:rsidRPr="008B47AF" w:rsidTr="008D3331">
        <w:tc>
          <w:tcPr>
            <w:tcW w:w="225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1F273F" w:rsidP="008D3331">
            <w:pPr>
              <w:spacing w:after="0" w:line="240" w:lineRule="auto"/>
              <w:jc w:val="center"/>
            </w:pP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797871" w:rsidP="008D3331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38323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8260F" w:rsidP="008D3331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8260F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5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5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5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5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73F" w:rsidRPr="008B47AF" w:rsidRDefault="008D3331" w:rsidP="008D3331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5</w:t>
            </w:r>
          </w:p>
        </w:tc>
      </w:tr>
    </w:tbl>
    <w:p w:rsidR="00BB6268" w:rsidRPr="008B47AF" w:rsidRDefault="00D42977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21167C" w:rsidRPr="008B47AF" w:rsidRDefault="0021167C">
      <w:pPr>
        <w:spacing w:after="60"/>
        <w:ind w:firstLine="566"/>
        <w:jc w:val="both"/>
        <w:rPr>
          <w:lang w:val="ru-RU"/>
        </w:rPr>
      </w:pPr>
    </w:p>
    <w:p w:rsidR="00BB6268" w:rsidRPr="008B47AF" w:rsidRDefault="00D42977" w:rsidP="00A935D2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lastRenderedPageBreak/>
        <w:t>IV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Сравнение планируемых (существующих) технологических процессов (циклов) с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наилучшими доступными техническими методами</w:t>
      </w:r>
    </w:p>
    <w:p w:rsidR="00BB6268" w:rsidRPr="008B47AF" w:rsidRDefault="00D42977" w:rsidP="00A935D2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4</w:t>
      </w:r>
    </w:p>
    <w:p w:rsidR="00BB6268" w:rsidRPr="008B47AF" w:rsidRDefault="00D42977" w:rsidP="00A935D2">
      <w:pPr>
        <w:spacing w:after="0" w:line="240" w:lineRule="auto"/>
        <w:ind w:firstLine="566"/>
        <w:jc w:val="both"/>
        <w:rPr>
          <w:sz w:val="16"/>
          <w:szCs w:val="16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768"/>
        <w:gridCol w:w="2767"/>
        <w:gridCol w:w="2362"/>
        <w:gridCol w:w="2188"/>
      </w:tblGrid>
      <w:tr w:rsidR="00BB6268" w:rsidRPr="00420CEE">
        <w:tc>
          <w:tcPr>
            <w:tcW w:w="1372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37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117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Ссылка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85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Сравнение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обоснование различий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решении</w:t>
            </w:r>
          </w:p>
        </w:tc>
      </w:tr>
      <w:tr w:rsidR="00BB6268" w:rsidRPr="008B47AF">
        <w:tc>
          <w:tcPr>
            <w:tcW w:w="137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10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A935D2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</w:tr>
      <w:tr w:rsidR="00BB6268" w:rsidRPr="008B47AF" w:rsidTr="00A935D2">
        <w:trPr>
          <w:trHeight w:val="2749"/>
        </w:trPr>
        <w:tc>
          <w:tcPr>
            <w:tcW w:w="1372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B6268" w:rsidRPr="008B47AF" w:rsidRDefault="0021167C" w:rsidP="00A935D2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1. Замачивание и центрифугирование измельченных ПЭТ-бутылок</w:t>
            </w:r>
          </w:p>
          <w:p w:rsidR="0021167C" w:rsidRPr="008B47AF" w:rsidRDefault="0021167C" w:rsidP="00A935D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6268" w:rsidRPr="008B47AF" w:rsidRDefault="00780670" w:rsidP="00A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 w:rsidRPr="008B47AF">
              <w:rPr>
                <w:sz w:val="23"/>
                <w:szCs w:val="23"/>
                <w:lang w:val="ru-RU"/>
              </w:rPr>
              <w:t>Грязная вода проходит через перфорированный барабан сепаратора. Тонкие фракции загрязнения, образующие осадок, в основном песок и мелкие частицы пластика, отделяются от воды в отстойнике.  Грязная вода после отстойника сбрасывается в канализацию.</w:t>
            </w:r>
          </w:p>
        </w:tc>
        <w:tc>
          <w:tcPr>
            <w:tcW w:w="117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935D2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4.4.1.1. Общие методы для увеличения образующихся продуктов при повторной переработке после отстаивания</w:t>
            </w:r>
          </w:p>
          <w:p w:rsidR="00A935D2" w:rsidRPr="008B47AF" w:rsidRDefault="00A935D2" w:rsidP="00A935D2">
            <w:pPr>
              <w:spacing w:after="0" w:line="240" w:lineRule="auto"/>
              <w:jc w:val="center"/>
              <w:rPr>
                <w:sz w:val="12"/>
                <w:szCs w:val="12"/>
                <w:lang w:val="ru-RU"/>
              </w:rPr>
            </w:pPr>
          </w:p>
          <w:p w:rsidR="00A935D2" w:rsidRPr="008B47AF" w:rsidRDefault="00A935D2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Пособие в области охраны окружающей среды и природопользования</w:t>
            </w:r>
          </w:p>
          <w:p w:rsidR="00BB6268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П-ООС 17.11-01-2012 (02120)</w:t>
            </w:r>
          </w:p>
        </w:tc>
        <w:tc>
          <w:tcPr>
            <w:tcW w:w="1085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  <w:vAlign w:val="center"/>
          </w:tcPr>
          <w:p w:rsidR="00BB6268" w:rsidRPr="008B47AF" w:rsidRDefault="00A06C04" w:rsidP="00A935D2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B47AF">
              <w:t>соответствует</w:t>
            </w:r>
            <w:proofErr w:type="spellEnd"/>
          </w:p>
        </w:tc>
      </w:tr>
      <w:tr w:rsidR="00110404" w:rsidRPr="008B47AF" w:rsidTr="00110404">
        <w:trPr>
          <w:trHeight w:val="910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110404" w:rsidRPr="008B47AF" w:rsidRDefault="00110404" w:rsidP="00A935D2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</w:p>
          <w:p w:rsidR="00110404" w:rsidRPr="008B47AF" w:rsidRDefault="00110404" w:rsidP="00A935D2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2. Горячая мойка измельченного сырья</w:t>
            </w:r>
          </w:p>
          <w:p w:rsidR="00110404" w:rsidRPr="008B47AF" w:rsidRDefault="00110404" w:rsidP="00A935D2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10404" w:rsidRPr="008B47AF" w:rsidRDefault="00110404" w:rsidP="00A935D2">
            <w:pPr>
              <w:spacing w:after="0" w:line="240" w:lineRule="auto"/>
              <w:ind w:right="152"/>
              <w:jc w:val="center"/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  <w:t xml:space="preserve">В моечной машине в горячем содовом растворе при перемещении хлопьев вращающимся ротором с лопатками полностью отмывается грязь с поверхности хлопьев, бумага превращается в пульпу, пластиковые этикетки отделяются от чешуек ПЭТ, растворяются остатки клея. </w:t>
            </w:r>
          </w:p>
          <w:p w:rsidR="00110404" w:rsidRPr="008B47AF" w:rsidRDefault="00110404" w:rsidP="00A935D2">
            <w:pPr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  <w:t>Хлопья винтовым угловым транспортирующим шнеком 2 передаются ко второй моющей центрифуге. Грязная вода сбрасывается в канализацию.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935D2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4.4.1.1. Общие методы для увеличения образующихся продуктов при повторной переработке после отстаивания</w:t>
            </w:r>
          </w:p>
          <w:p w:rsidR="00A935D2" w:rsidRPr="008B47AF" w:rsidRDefault="00A935D2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  <w:lang w:val="ru-RU"/>
              </w:rPr>
            </w:pPr>
          </w:p>
          <w:p w:rsidR="00A935D2" w:rsidRPr="008B47AF" w:rsidRDefault="00A935D2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Пособие в области охраны окружающей среды и природопользования</w:t>
            </w:r>
          </w:p>
          <w:p w:rsidR="00110404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П-ООС 17.11-01-2012 (02120)</w:t>
            </w:r>
          </w:p>
          <w:p w:rsidR="00110404" w:rsidRPr="008B47AF" w:rsidRDefault="00110404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110404" w:rsidRPr="008B47AF" w:rsidRDefault="00A935D2" w:rsidP="00A935D2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B47AF">
              <w:t>соответствует</w:t>
            </w:r>
            <w:proofErr w:type="spellEnd"/>
          </w:p>
        </w:tc>
      </w:tr>
      <w:tr w:rsidR="00110404" w:rsidRPr="008B47AF" w:rsidTr="00A935D2">
        <w:trPr>
          <w:trHeight w:val="3109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110404" w:rsidRPr="008B47AF" w:rsidRDefault="00110404" w:rsidP="00A935D2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3. </w:t>
            </w:r>
            <w:proofErr w:type="spellStart"/>
            <w:r w:rsidRPr="008B47AF">
              <w:rPr>
                <w:rFonts w:eastAsia="'Times New Roman'"/>
                <w:lang w:val="ru-RU"/>
              </w:rPr>
              <w:t>Двухстадийная</w:t>
            </w:r>
            <w:proofErr w:type="spellEnd"/>
            <w:r w:rsidRPr="008B47AF">
              <w:rPr>
                <w:rFonts w:eastAsia="'Times New Roman'"/>
                <w:lang w:val="ru-RU"/>
              </w:rPr>
              <w:t xml:space="preserve"> промывка измельченного сырья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0404" w:rsidRPr="008B47AF" w:rsidRDefault="00110404" w:rsidP="00A935D2">
            <w:pPr>
              <w:spacing w:after="0" w:line="240" w:lineRule="auto"/>
              <w:ind w:right="152"/>
              <w:jc w:val="center"/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  <w:t>Вода из центрифуги после отжима хлопьев используется для промывки хлопьев в первой и второй промывных ваннах.</w:t>
            </w:r>
          </w:p>
          <w:p w:rsidR="00110404" w:rsidRPr="008B47AF" w:rsidRDefault="00110404" w:rsidP="00A935D2">
            <w:pPr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3"/>
                <w:szCs w:val="23"/>
                <w:lang w:val="ru-RU"/>
              </w:rPr>
              <w:t>Сточные воды, образующиеся после мойки и ополаскивания сырья, поступают в местную хозяйственно-бытовую канализацию.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935D2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4.4.1.1. Общие методы для увеличения образующихся продуктов при повторной переработке после отстаивания</w:t>
            </w:r>
          </w:p>
          <w:p w:rsidR="00A935D2" w:rsidRPr="008B47AF" w:rsidRDefault="00A935D2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2"/>
                <w:szCs w:val="12"/>
                <w:lang w:val="ru-RU"/>
              </w:rPr>
            </w:pPr>
          </w:p>
          <w:p w:rsidR="00A935D2" w:rsidRPr="008B47AF" w:rsidRDefault="00A935D2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Пособие в области охраны окружающей среды и природопользования</w:t>
            </w:r>
          </w:p>
          <w:p w:rsidR="00A935D2" w:rsidRPr="008B47AF" w:rsidRDefault="00A935D2" w:rsidP="00A935D2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bCs/>
                <w:sz w:val="22"/>
                <w:szCs w:val="22"/>
                <w:lang w:val="ru-RU"/>
              </w:rPr>
              <w:t>П-ООС 17.11-01-2012 (02120)</w:t>
            </w:r>
          </w:p>
          <w:p w:rsidR="00110404" w:rsidRPr="008B47AF" w:rsidRDefault="00110404" w:rsidP="00A9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110404" w:rsidRPr="008B47AF" w:rsidRDefault="00A935D2" w:rsidP="00A935D2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B47AF">
              <w:t>соответствует</w:t>
            </w:r>
            <w:proofErr w:type="spellEnd"/>
          </w:p>
        </w:tc>
      </w:tr>
    </w:tbl>
    <w:p w:rsidR="00F015A3" w:rsidRPr="008B47AF" w:rsidRDefault="00F015A3" w:rsidP="00A935D2">
      <w:pPr>
        <w:spacing w:after="60"/>
        <w:ind w:firstLine="566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lastRenderedPageBreak/>
        <w:t>V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Использование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охрана водных ресурсов</w:t>
      </w:r>
    </w:p>
    <w:p w:rsidR="00F015A3" w:rsidRPr="008B47AF" w:rsidRDefault="00F015A3" w:rsidP="00F015A3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center"/>
      </w:pPr>
      <w:proofErr w:type="spellStart"/>
      <w:r w:rsidRPr="008B47AF">
        <w:rPr>
          <w:rFonts w:ascii="'Times New Roman'" w:eastAsia="'Times New Roman'" w:hAnsi="'Times New Roman'" w:cs="'Times New Roman'"/>
        </w:rPr>
        <w:t>Цели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</w:rPr>
        <w:t>водопользования</w:t>
      </w:r>
      <w:proofErr w:type="spellEnd"/>
    </w:p>
    <w:p w:rsidR="00F015A3" w:rsidRPr="008B47AF" w:rsidRDefault="00F015A3" w:rsidP="00F015A3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5</w:t>
      </w:r>
    </w:p>
    <w:p w:rsidR="00F015A3" w:rsidRPr="008B47AF" w:rsidRDefault="00F015A3" w:rsidP="00F015A3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31"/>
        <w:gridCol w:w="2120"/>
        <w:gridCol w:w="1844"/>
        <w:gridCol w:w="3546"/>
        <w:gridCol w:w="2144"/>
      </w:tblGrid>
      <w:tr w:rsidR="00F015A3" w:rsidRPr="008B47AF" w:rsidTr="00A93E34">
        <w:tc>
          <w:tcPr>
            <w:tcW w:w="214" w:type="pct"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105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Цель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</w:p>
          <w:p w:rsidR="00F015A3" w:rsidRPr="008B47AF" w:rsidRDefault="00F015A3" w:rsidP="00A93E34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водопользования</w:t>
            </w:r>
            <w:proofErr w:type="spellEnd"/>
          </w:p>
        </w:tc>
        <w:tc>
          <w:tcPr>
            <w:tcW w:w="91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специального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водопользования</w:t>
            </w:r>
            <w:proofErr w:type="spellEnd"/>
          </w:p>
        </w:tc>
        <w:tc>
          <w:tcPr>
            <w:tcW w:w="1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Источники водоснабжения (приемники сточных вод), наименование речного бассейна,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котором осуществляется специальное водопользование</w:t>
            </w:r>
          </w:p>
        </w:tc>
        <w:tc>
          <w:tcPr>
            <w:tcW w:w="1063" w:type="pct"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осуществления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специального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водопользования</w:t>
            </w:r>
            <w:proofErr w:type="spellEnd"/>
          </w:p>
        </w:tc>
      </w:tr>
      <w:tr w:rsidR="00F015A3" w:rsidRPr="008B47AF" w:rsidTr="00A93E34">
        <w:tc>
          <w:tcPr>
            <w:tcW w:w="2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1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</w:tr>
      <w:tr w:rsidR="00F015A3" w:rsidRPr="008B47AF" w:rsidTr="00A93E34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 xml:space="preserve">Производственная площадка №1, г. </w:t>
            </w:r>
            <w:proofErr w:type="gramStart"/>
            <w:r w:rsidRPr="008B47AF">
              <w:rPr>
                <w:sz w:val="20"/>
                <w:szCs w:val="20"/>
                <w:lang w:val="ru-RU"/>
              </w:rPr>
              <w:t>Круглое</w:t>
            </w:r>
            <w:proofErr w:type="gramEnd"/>
            <w:r w:rsidRPr="008B47AF">
              <w:rPr>
                <w:sz w:val="20"/>
                <w:szCs w:val="20"/>
                <w:lang w:val="ru-RU"/>
              </w:rPr>
              <w:t>, ул. Энгельса, 20а</w:t>
            </w:r>
          </w:p>
        </w:tc>
      </w:tr>
      <w:tr w:rsidR="00F015A3" w:rsidRPr="008B47AF" w:rsidTr="00A93E34">
        <w:tc>
          <w:tcPr>
            <w:tcW w:w="2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1.</w:t>
            </w:r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Хозяйственно-питьевые нужды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  <w:tc>
          <w:tcPr>
            <w:tcW w:w="1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B47AF">
              <w:rPr>
                <w:sz w:val="20"/>
                <w:szCs w:val="20"/>
                <w:lang w:val="ru-RU"/>
              </w:rPr>
              <w:t>Система водоснабжения, водоотведения (канализации) другого юридического лица (</w:t>
            </w:r>
            <w:r w:rsidRPr="008B47AF">
              <w:rPr>
                <w:rFonts w:cs="Arial"/>
                <w:sz w:val="20"/>
                <w:szCs w:val="20"/>
                <w:lang w:val="ru-RU"/>
              </w:rPr>
              <w:t>УПКП ВКХ «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Могилевобл-водоканал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 xml:space="preserve">» Филиал «Могилевский водоканал» ВКУ 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Круглянского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 xml:space="preserve"> района</w:t>
            </w:r>
            <w:r w:rsidRPr="008B47AF">
              <w:rPr>
                <w:sz w:val="20"/>
                <w:szCs w:val="20"/>
                <w:lang w:val="ru-RU"/>
              </w:rPr>
              <w:t xml:space="preserve">, </w:t>
            </w:r>
            <w:proofErr w:type="gramEnd"/>
          </w:p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питьевая вода)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</w:tr>
      <w:tr w:rsidR="00F015A3" w:rsidRPr="008B47AF" w:rsidTr="00A93E34">
        <w:tc>
          <w:tcPr>
            <w:tcW w:w="2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2.</w:t>
            </w:r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Нужды промышленности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  <w:tc>
          <w:tcPr>
            <w:tcW w:w="1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B47AF">
              <w:rPr>
                <w:sz w:val="20"/>
                <w:szCs w:val="20"/>
                <w:lang w:val="ru-RU"/>
              </w:rPr>
              <w:t>Система водоснабжения, водоотведения (канализации) другого юридического лица (</w:t>
            </w:r>
            <w:r w:rsidRPr="008B47AF">
              <w:rPr>
                <w:rFonts w:cs="Arial"/>
                <w:sz w:val="20"/>
                <w:szCs w:val="20"/>
                <w:lang w:val="ru-RU"/>
              </w:rPr>
              <w:t>УПКП ВКХ «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Могилевобл-водоканал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 xml:space="preserve">» Филиал «Могилевский водоканал» ВКУ 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Круглянского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 xml:space="preserve"> района</w:t>
            </w:r>
            <w:r w:rsidRPr="008B47AF">
              <w:rPr>
                <w:sz w:val="20"/>
                <w:szCs w:val="20"/>
                <w:lang w:val="ru-RU"/>
              </w:rPr>
              <w:t xml:space="preserve">, </w:t>
            </w:r>
            <w:proofErr w:type="gramEnd"/>
          </w:p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питьевая вода)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</w:tr>
      <w:tr w:rsidR="00F015A3" w:rsidRPr="008B47AF" w:rsidTr="00A93E34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Производственная площадка №2, г. Могилев, 4-ый пер. Мечникова, 17</w:t>
            </w:r>
          </w:p>
        </w:tc>
      </w:tr>
      <w:tr w:rsidR="00F015A3" w:rsidRPr="008B47AF" w:rsidTr="00A93E34">
        <w:tc>
          <w:tcPr>
            <w:tcW w:w="2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3.</w:t>
            </w:r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Хозяйственно-питьевые нужды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  <w:tc>
          <w:tcPr>
            <w:tcW w:w="1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Система водоснабжения, водоотведения (канализации) другого юридического лица (</w:t>
            </w:r>
            <w:r w:rsidRPr="008B47AF">
              <w:rPr>
                <w:rFonts w:cs="Arial"/>
                <w:sz w:val="20"/>
                <w:szCs w:val="20"/>
                <w:lang w:val="ru-RU"/>
              </w:rPr>
              <w:t>УПКП ВКХ «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Могилевобл-водоканал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>» Филиал «Могилевский водоканал»</w:t>
            </w:r>
            <w:r w:rsidRPr="008B47AF">
              <w:rPr>
                <w:sz w:val="20"/>
                <w:szCs w:val="20"/>
                <w:lang w:val="ru-RU"/>
              </w:rPr>
              <w:t>, питьевая вода)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</w:tr>
      <w:tr w:rsidR="00F015A3" w:rsidRPr="008B47AF" w:rsidTr="00A93E34">
        <w:tc>
          <w:tcPr>
            <w:tcW w:w="214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4.</w:t>
            </w:r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Нужды промышленности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  <w:tc>
          <w:tcPr>
            <w:tcW w:w="17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Система водоснабжения, водоотведения (канализации) другого юридического лица (</w:t>
            </w:r>
            <w:r w:rsidRPr="008B47AF">
              <w:rPr>
                <w:rFonts w:cs="Arial"/>
                <w:sz w:val="20"/>
                <w:szCs w:val="20"/>
                <w:lang w:val="ru-RU"/>
              </w:rPr>
              <w:t>УПКП ВКХ «</w:t>
            </w:r>
            <w:proofErr w:type="spellStart"/>
            <w:r w:rsidRPr="008B47AF">
              <w:rPr>
                <w:rFonts w:cs="Arial"/>
                <w:sz w:val="20"/>
                <w:szCs w:val="20"/>
                <w:lang w:val="ru-RU"/>
              </w:rPr>
              <w:t>Могилевобл-водоканал</w:t>
            </w:r>
            <w:proofErr w:type="spellEnd"/>
            <w:r w:rsidRPr="008B47AF">
              <w:rPr>
                <w:rFonts w:cs="Arial"/>
                <w:sz w:val="20"/>
                <w:szCs w:val="20"/>
                <w:lang w:val="ru-RU"/>
              </w:rPr>
              <w:t>» Филиал «Могилевский водоканал»</w:t>
            </w:r>
            <w:r w:rsidRPr="008B47AF">
              <w:rPr>
                <w:sz w:val="20"/>
                <w:szCs w:val="20"/>
                <w:lang w:val="ru-RU"/>
              </w:rPr>
              <w:t>, питьевая вода)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-</w:t>
            </w:r>
          </w:p>
        </w:tc>
      </w:tr>
    </w:tbl>
    <w:p w:rsidR="00F015A3" w:rsidRPr="008B47AF" w:rsidRDefault="00F015A3" w:rsidP="00F015A3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Сведения о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производственных процессах, в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ходе которых используются водные ресурсы и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(или) образуются сточные воды</w:t>
      </w:r>
    </w:p>
    <w:p w:rsidR="00F015A3" w:rsidRPr="008B47AF" w:rsidRDefault="00F015A3" w:rsidP="00F015A3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  <w:sz w:val="22"/>
          <w:szCs w:val="22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  <w:sz w:val="22"/>
          <w:szCs w:val="22"/>
        </w:rPr>
        <w:t xml:space="preserve"> 6</w:t>
      </w:r>
    </w:p>
    <w:p w:rsidR="00F015A3" w:rsidRPr="008B47AF" w:rsidRDefault="00F015A3" w:rsidP="00F015A3">
      <w:pPr>
        <w:spacing w:after="60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85"/>
        <w:gridCol w:w="4651"/>
        <w:gridCol w:w="4649"/>
      </w:tblGrid>
      <w:tr w:rsidR="00F015A3" w:rsidRPr="008B47AF" w:rsidTr="00A93E34">
        <w:tc>
          <w:tcPr>
            <w:tcW w:w="389" w:type="pct"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230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Перечень производственных процессов, в ходе которых используются водные ресурсы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(или) образуются сточные воды</w:t>
            </w:r>
          </w:p>
        </w:tc>
        <w:tc>
          <w:tcPr>
            <w:tcW w:w="2305" w:type="pct"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Описание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производственных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процессов</w:t>
            </w:r>
            <w:proofErr w:type="spellEnd"/>
          </w:p>
        </w:tc>
      </w:tr>
      <w:tr w:rsidR="00F015A3" w:rsidRPr="008B47AF" w:rsidTr="00A93E34">
        <w:tc>
          <w:tcPr>
            <w:tcW w:w="389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230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</w:tr>
      <w:tr w:rsidR="00F015A3" w:rsidRPr="00420CEE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1.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A93E34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 xml:space="preserve">Хозяйственно-питьевые нужды 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A93E34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>Хозяйственно-питьевые нужды рабочих и ИТР, душевые нужды работников, влажная уборка помещений.</w:t>
            </w:r>
          </w:p>
        </w:tc>
      </w:tr>
      <w:tr w:rsidR="00191D8B" w:rsidRPr="00420CEE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191D8B" w:rsidP="00A93E34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 2.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191D8B" w:rsidP="00191D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191D8B" w:rsidRPr="008B47AF" w:rsidRDefault="00191D8B" w:rsidP="00191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(замачивание и центрифугирование измельченных ПЭТ-бутылок)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 xml:space="preserve">Из накопительного бункера хлопья самотеком ссыпаются в угловой </w:t>
            </w:r>
            <w:proofErr w:type="spellStart"/>
            <w:r w:rsidRPr="008B47AF">
              <w:rPr>
                <w:sz w:val="20"/>
                <w:lang w:val="ru-RU"/>
              </w:rPr>
              <w:t>шнековый</w:t>
            </w:r>
            <w:proofErr w:type="spellEnd"/>
            <w:r w:rsidRPr="008B47AF">
              <w:rPr>
                <w:sz w:val="20"/>
                <w:lang w:val="ru-RU"/>
              </w:rPr>
              <w:t xml:space="preserve"> транспортер, который подает хлопья в моющую центрифугу, изготовленную из нержавеющей стали.</w:t>
            </w:r>
          </w:p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 xml:space="preserve">Ротор сепаратора на наружной поверхности имеет лопатки размером 200x60 мм, размещенные в </w:t>
            </w:r>
            <w:r w:rsidRPr="008B47AF">
              <w:rPr>
                <w:sz w:val="20"/>
                <w:lang w:val="ru-RU"/>
              </w:rPr>
              <w:lastRenderedPageBreak/>
              <w:t>шахматном порядке с расстоянием 100 мм. Измельченный материал перемещается по спирали внутри барабана вверх и одновременно переворачивается лопатками.</w:t>
            </w:r>
          </w:p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>В сепаратор сверху по трубопроводу насосом подается вода из отстойника 2-й моющей центрифуги. Движущиеся вверх хлопья омываются потоком воды.</w:t>
            </w:r>
          </w:p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>В процессе перемещения хлопьев в потоке воды осуществляется истирание кусочков бутылок для отделения песка от чешуек полимера, отмываются растворимые загрязнения (сироп, сок, чернила и т.д.), частично клей, набухает бумага.</w:t>
            </w:r>
          </w:p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>Грязная вода проходит через перфорированный барабан сепаратора. Тонкие фракции загрязнения, образующие осадок, в основном песок и мелкие частицы пластика, отделяются от воды в отстойнике.  Грязная вода после отстойника сбрасывается в канализацию.</w:t>
            </w:r>
          </w:p>
          <w:p w:rsidR="00191D8B" w:rsidRPr="008B47AF" w:rsidRDefault="00191D8B" w:rsidP="00EB0A7D">
            <w:pPr>
              <w:widowControl w:val="0"/>
              <w:autoSpaceDE w:val="0"/>
              <w:autoSpaceDN w:val="0"/>
              <w:adjustRightInd w:val="0"/>
              <w:spacing w:after="40"/>
              <w:ind w:right="152" w:firstLine="366"/>
              <w:jc w:val="both"/>
              <w:rPr>
                <w:sz w:val="20"/>
                <w:lang w:val="ru-RU"/>
              </w:rPr>
            </w:pPr>
            <w:r w:rsidRPr="008B47AF">
              <w:rPr>
                <w:sz w:val="20"/>
                <w:lang w:val="ru-RU"/>
              </w:rPr>
              <w:t>Хлопья транспортируются в горизонтальную машину горячей мойки.</w:t>
            </w:r>
          </w:p>
        </w:tc>
      </w:tr>
      <w:tr w:rsidR="00F015A3" w:rsidRPr="008B47AF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191D8B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 xml:space="preserve"> 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A93E34">
            <w:pPr>
              <w:tabs>
                <w:tab w:val="left" w:pos="0"/>
              </w:tabs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(горячая мойка измельченного сырья)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A7D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В горизонтальную моечную машину подается горячая вода с температурой 80°С. Сюда же подающим шнеком из загрузочного бункера дозируется кальцинированная сода с постоянным расходом 8-10 % </w:t>
            </w: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паспортного. В бункер рабочий засыпает соду вручную и осуществляет визуальный контроль уровня препарата в бункере.</w:t>
            </w:r>
          </w:p>
          <w:p w:rsidR="00EB0A7D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Для мытья хлопьев в моечной машине после нагрева в теплообменнике используется фильтрованная вода из промывных ванн.</w:t>
            </w:r>
          </w:p>
          <w:p w:rsidR="00EB0A7D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Для сокращения общего расхода вода, используемая в одном цикле обработки для замачивания, мойки, промывки и ополаскивания хлопьев, перемещается внутри водяного контура.</w:t>
            </w:r>
          </w:p>
          <w:p w:rsidR="00EB0A7D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Нагрев моющей воды происходит в теплообменнике, обогреваемом горячей водой. Вода с постоянным расходом из сети городского водопровода подается в котел, где нагревается природным газом. Горячая вода поступает в теплообменник, где нагревает воду, используемую для мытья хлопьев в моечной машине, и снова возвращается в котел. Первый водяной контур замкнутый.</w:t>
            </w:r>
          </w:p>
          <w:p w:rsidR="00EB0A7D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моечной машине в горячем содовом растворе при перемещении хлопьев вращающимся ротором с лопатками полностью отмывается грязь с поверхности хлопьев, бумага превращается в пульпу, пластиковые этикетки отделяются от чешуек ПЭТ, растворяются остатки клея. Подача сырья регулируется частотным преобразователем и составляет 20-25 % от номинала.</w:t>
            </w:r>
          </w:p>
          <w:p w:rsidR="00F015A3" w:rsidRPr="008B47AF" w:rsidRDefault="00EB0A7D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Хлопья винтовым угловым транспортирующим шнеком 2 передаются ко второй моющей центрифуге. Грязная вода сбрасывается в канализацию.</w:t>
            </w:r>
          </w:p>
        </w:tc>
      </w:tr>
      <w:tr w:rsidR="00F015A3" w:rsidRPr="00420CEE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191D8B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4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191D8B">
            <w:pPr>
              <w:tabs>
                <w:tab w:val="left" w:pos="0"/>
              </w:tabs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(мойка и центрифугирование измельченного сырья)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Во вторую моющую центрифугу, аналогичную по конструкции первой, хлопья смываются потоком 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воды из отстойников промывных ванн после отделения плавающих полимеров в малой центрифуге для отходов.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Происходит дальнейшее отмывание загрязнений и отделение бумаги от хлопьев. Грязная вода с бумажной пульпой проходит через сетку сепаратора. Бумажная пульпа оседает в отстойнике. Грязная вода сбрасывается в канализацию.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Хлопья передаются в первую промывную ванну.</w:t>
            </w:r>
          </w:p>
        </w:tc>
      </w:tr>
      <w:tr w:rsidR="00F015A3" w:rsidRPr="008B47AF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B32622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 xml:space="preserve">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B32622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двухстадийная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промывка измельченного сырья)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двух открытых горизонтальных промывных ваннах осуществляется разделение материалов с разными относительными плотностями. ПЭТ, имеющий удельный вес &gt; 1, тонет в воде и отделяется от более легких материалов (полиэтилена, полипропилена, дерева, бумаги и т.д.), которые плавают в воде. Кроме того, в ваннах происходит дополнительная отмывка хлопьев от загрязнений и содового раствора.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Ванны с нижней конической частью выполнены из нержавеющей стали и установлены на площадках из металлического профиля.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ванны поступает вода из третьей центрифуги после ополаскивания хлопьев и чистая из водопровода.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Тяжелые чешуйки ПЭТ опускаются в нижнюю коническую часть ванны (буферную емкость). Буферная емкость оснащена горизонтальным спиральным шнеком из нержавеющей стали, который непрерывно перемещает отмытые хлопья к угловому шнеку 3 для передачи во вторую промывную ванну.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Вода с плавающими частицами более легких полимеров (преимущественно раздробленные крышки, кольца, пластиковые этикетки из ПП или ПЭ) при достижении верхнего установленного уровня в ванне через переливное отверстие непрерывно сливается в малую центрифугу для отходов. Отходы полимеров выбрасываются через хобот центрифуги в мешки. Вода поступает в накопительную емкость для использования при замачивании хлопьев в моющей центрифуге.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Хлопья смываются потоком воды во вторую промывную ванну, где процесс промывки аналогичен первой. Грязная вода через сито переливается в отстойник.</w:t>
            </w:r>
          </w:p>
        </w:tc>
      </w:tr>
      <w:tr w:rsidR="00F015A3" w:rsidRPr="00420CEE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B32622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B32622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191D8B">
            <w:pPr>
              <w:tabs>
                <w:tab w:val="left" w:pos="0"/>
              </w:tabs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(ополаскивание, центрифугирование и сушка хлопьев)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Хлопья из второй промывной ванны угловым спиральным шнеком  передаются в третью центрифугу (центрифугальную сушилку), где ополаскиваются чистой холодной водой из водопровода, отжимаются и через нагревательный канал горячим воздухом транспортируются в малую дробилку (мельницу) 1Ж 400. Поступление свежей воды составляет приблизительно 2 - 4 литра в минуту.</w:t>
            </w:r>
          </w:p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Вода из центрифуги после отжима хлопьев используется для промывки хлопьев в первой и второй промывных ваннах.</w:t>
            </w:r>
          </w:p>
          <w:p w:rsidR="00B32622" w:rsidRPr="008B47AF" w:rsidRDefault="00B32622" w:rsidP="00EB0A7D">
            <w:pPr>
              <w:spacing w:after="40" w:line="240" w:lineRule="auto"/>
              <w:ind w:right="152" w:firstLine="366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Сточные воды, образующиеся после мойки и 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ополаскивания сырья, поступают в местную хозяйственно-бытовую канализацию.</w:t>
            </w:r>
          </w:p>
        </w:tc>
      </w:tr>
      <w:tr w:rsidR="00F015A3" w:rsidRPr="00420CEE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B32622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 xml:space="preserve">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B32622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7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(чистка оборудования)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sz w:val="20"/>
                <w:szCs w:val="28"/>
                <w:lang w:val="ru-RU"/>
              </w:rPr>
            </w:pPr>
            <w:r w:rsidRPr="008B47AF">
              <w:rPr>
                <w:sz w:val="20"/>
                <w:szCs w:val="28"/>
                <w:lang w:val="ru-RU"/>
              </w:rPr>
              <w:t>Осадок и шлам со стенок ванн удаляется периодически раз в 1-2 недели при полном их осушении.</w:t>
            </w:r>
          </w:p>
          <w:p w:rsidR="00AE0A92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sz w:val="20"/>
                <w:szCs w:val="28"/>
                <w:lang w:val="ru-RU"/>
              </w:rPr>
            </w:pPr>
            <w:r w:rsidRPr="008B47AF">
              <w:rPr>
                <w:sz w:val="20"/>
                <w:szCs w:val="28"/>
                <w:lang w:val="ru-RU"/>
              </w:rPr>
              <w:t>Один раз в сутки удаляется шлам с внутренней поверхности сепараторов и из отстойников центрифуг.</w:t>
            </w:r>
            <w:r w:rsidRPr="008B47AF">
              <w:rPr>
                <w:sz w:val="18"/>
                <w:lang w:val="ru-RU"/>
              </w:rPr>
              <w:t xml:space="preserve"> </w:t>
            </w:r>
            <w:r w:rsidRPr="008B47AF">
              <w:rPr>
                <w:sz w:val="20"/>
                <w:szCs w:val="28"/>
                <w:lang w:val="ru-RU"/>
              </w:rPr>
              <w:t>Объем одной ванны 20м</w:t>
            </w:r>
            <w:r w:rsidRPr="008B47AF">
              <w:rPr>
                <w:sz w:val="20"/>
                <w:szCs w:val="28"/>
                <w:vertAlign w:val="superscript"/>
                <w:lang w:val="ru-RU"/>
              </w:rPr>
              <w:t>3</w:t>
            </w:r>
            <w:r w:rsidRPr="008B47AF">
              <w:rPr>
                <w:sz w:val="20"/>
                <w:szCs w:val="28"/>
                <w:lang w:val="ru-RU"/>
              </w:rPr>
              <w:t>, на линии установлены 2 ванны.</w:t>
            </w:r>
            <w:r w:rsidR="00AE0A92" w:rsidRPr="008B47AF">
              <w:rPr>
                <w:sz w:val="20"/>
                <w:szCs w:val="28"/>
                <w:lang w:val="ru-RU"/>
              </w:rPr>
              <w:t xml:space="preserve"> </w:t>
            </w:r>
          </w:p>
          <w:p w:rsidR="00F015A3" w:rsidRPr="008B47AF" w:rsidRDefault="00AE0A92" w:rsidP="00EB0A7D">
            <w:pPr>
              <w:spacing w:after="40" w:line="240" w:lineRule="auto"/>
              <w:ind w:right="152" w:firstLine="366"/>
              <w:jc w:val="both"/>
              <w:rPr>
                <w:sz w:val="20"/>
                <w:szCs w:val="28"/>
                <w:lang w:val="ru-RU"/>
              </w:rPr>
            </w:pPr>
            <w:r w:rsidRPr="008B47AF">
              <w:rPr>
                <w:sz w:val="20"/>
                <w:szCs w:val="28"/>
                <w:lang w:val="ru-RU"/>
              </w:rPr>
              <w:t>Сточные воды, образующиеся после слива ванн, поступают в местную хозяйственно-бытовую канализацию.</w:t>
            </w:r>
          </w:p>
        </w:tc>
      </w:tr>
      <w:tr w:rsidR="00F015A3" w:rsidRPr="008B47AF" w:rsidTr="00A93E34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AE0A92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191D8B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  <w:r w:rsidR="00AE0A92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8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D8B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Производственные нужды </w:t>
            </w:r>
          </w:p>
          <w:p w:rsidR="00F015A3" w:rsidRPr="008B47AF" w:rsidRDefault="00F015A3" w:rsidP="00A93E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</w:t>
            </w:r>
            <w:r w:rsidRPr="008B47AF">
              <w:rPr>
                <w:sz w:val="20"/>
                <w:szCs w:val="28"/>
                <w:lang w:val="ru-RU"/>
              </w:rPr>
              <w:t>подпитка системы оборотного водоснабжения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)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EB0A7D">
            <w:pPr>
              <w:spacing w:after="40" w:line="240" w:lineRule="auto"/>
              <w:ind w:right="152" w:firstLine="366"/>
              <w:jc w:val="both"/>
              <w:rPr>
                <w:sz w:val="20"/>
                <w:szCs w:val="28"/>
                <w:lang w:val="ru-RU"/>
              </w:rPr>
            </w:pPr>
            <w:r w:rsidRPr="008B47AF">
              <w:rPr>
                <w:sz w:val="20"/>
                <w:szCs w:val="28"/>
                <w:lang w:val="ru-RU"/>
              </w:rPr>
              <w:t xml:space="preserve">На производственной площадке № 1 г. </w:t>
            </w:r>
            <w:proofErr w:type="gramStart"/>
            <w:r w:rsidRPr="008B47AF">
              <w:rPr>
                <w:sz w:val="20"/>
                <w:szCs w:val="28"/>
                <w:lang w:val="ru-RU"/>
              </w:rPr>
              <w:t>Круглое</w:t>
            </w:r>
            <w:proofErr w:type="gramEnd"/>
            <w:r w:rsidRPr="008B47AF">
              <w:rPr>
                <w:sz w:val="20"/>
                <w:szCs w:val="28"/>
                <w:lang w:val="ru-RU"/>
              </w:rPr>
              <w:t xml:space="preserve"> имеется система оборотного водоснабжения условно-чистого цикла для охлаждения экструдеров. Система оборудована насосом производительностью 15 м</w:t>
            </w:r>
            <w:r w:rsidRPr="008B47AF">
              <w:rPr>
                <w:sz w:val="20"/>
                <w:szCs w:val="28"/>
                <w:vertAlign w:val="superscript"/>
                <w:lang w:val="ru-RU"/>
              </w:rPr>
              <w:t>3</w:t>
            </w:r>
            <w:r w:rsidRPr="008B47AF">
              <w:rPr>
                <w:sz w:val="20"/>
                <w:szCs w:val="28"/>
                <w:lang w:val="ru-RU"/>
              </w:rPr>
              <w:t>/ч.</w:t>
            </w:r>
          </w:p>
        </w:tc>
      </w:tr>
    </w:tbl>
    <w:p w:rsidR="00F015A3" w:rsidRPr="008B47AF" w:rsidRDefault="00F015A3" w:rsidP="00F015A3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Описание схемы водоснабжения и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канализации</w:t>
      </w:r>
    </w:p>
    <w:p w:rsidR="00F015A3" w:rsidRPr="008B47AF" w:rsidRDefault="00F015A3" w:rsidP="00F015A3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F015A3">
      <w:pPr>
        <w:spacing w:after="60"/>
        <w:jc w:val="right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sz w:val="22"/>
          <w:szCs w:val="22"/>
          <w:lang w:val="ru-RU"/>
        </w:rPr>
        <w:t>Таблица 7</w:t>
      </w:r>
    </w:p>
    <w:p w:rsidR="00F015A3" w:rsidRPr="008B47AF" w:rsidRDefault="00F015A3" w:rsidP="00F015A3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3645"/>
        <w:gridCol w:w="5833"/>
      </w:tblGrid>
      <w:tr w:rsidR="00F015A3" w:rsidRPr="008B47AF" w:rsidTr="00A93E34">
        <w:tc>
          <w:tcPr>
            <w:tcW w:w="301" w:type="pct"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№</w:t>
            </w:r>
            <w:r w:rsidRPr="008B47AF">
              <w:rPr>
                <w:lang w:val="ru-RU"/>
              </w:rPr>
              <w:br/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80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схемы</w:t>
            </w:r>
          </w:p>
        </w:tc>
        <w:tc>
          <w:tcPr>
            <w:tcW w:w="2891" w:type="pct"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Описание схемы</w:t>
            </w:r>
          </w:p>
        </w:tc>
      </w:tr>
      <w:tr w:rsidR="00F015A3" w:rsidRPr="008B47AF" w:rsidTr="00A93E34">
        <w:tc>
          <w:tcPr>
            <w:tcW w:w="30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</w:p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</w:p>
        </w:tc>
        <w:tc>
          <w:tcPr>
            <w:tcW w:w="2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</w:t>
            </w:r>
          </w:p>
        </w:tc>
      </w:tr>
      <w:tr w:rsidR="00F015A3" w:rsidRPr="00420CEE" w:rsidTr="00A93E34">
        <w:tc>
          <w:tcPr>
            <w:tcW w:w="30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 w:rsidR="00CA3358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2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На производственной площадке №1 г. </w:t>
            </w: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Круглое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вода на хозяйственно-питьевые нужды и нужды промышленности поступает согласно договора из системы водоснабжения, водоотведения (канализации) другого юридического лица </w:t>
            </w:r>
          </w:p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(УПКП ВКХ «Могилевоблводоканал» Филиал «Могилевский водоканал» ВКУ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Круглянского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района). В производственном корпусе имеется система оборотного водоснабжения для охлаждения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экструзионных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линий.</w:t>
            </w:r>
          </w:p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На производственной площадке №2 г. Могилев вода на хозяйственно-питьевые нужды и нужды промышленности поступает </w:t>
            </w: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согласно договора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из системы водоснабжения, водоотведения (канализации) другого юридического лица </w:t>
            </w:r>
          </w:p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(УПКП ВКХ «Могилевоблводоканал» Филиал «Могилевский водоканал»).</w:t>
            </w:r>
          </w:p>
        </w:tc>
      </w:tr>
      <w:tr w:rsidR="00F015A3" w:rsidRPr="00420CEE" w:rsidTr="00A93E34">
        <w:tc>
          <w:tcPr>
            <w:tcW w:w="301" w:type="pc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  <w:r w:rsidR="00CA3358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A93E34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Схема канализации, включая систему дождевой канализации</w:t>
            </w:r>
          </w:p>
        </w:tc>
        <w:tc>
          <w:tcPr>
            <w:tcW w:w="2891" w:type="pct"/>
            <w:tcBorders>
              <w:top w:val="single" w:sz="5" w:space="0" w:color="000000"/>
              <w:left w:val="single" w:sz="5" w:space="0" w:color="000000"/>
            </w:tcBorders>
          </w:tcPr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На производственной площадке №1 г. Круглое сточные воды поступают в систему водоснабжения, водоотведения (канализации) другого юридического лица (УПКП ВКХ «Могилевоблводоканал» Филиал «Могилевский водоканал» ВКУ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Круглянского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района).</w:t>
            </w:r>
          </w:p>
          <w:p w:rsidR="00F015A3" w:rsidRPr="008B47AF" w:rsidRDefault="00F015A3" w:rsidP="00CA3358">
            <w:pPr>
              <w:spacing w:after="40" w:line="240" w:lineRule="auto"/>
              <w:ind w:right="152" w:firstLine="274"/>
              <w:jc w:val="both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 производственной площадке №2 г. Могилев сточные воды поступают в систему водоснабжения, водоотведения (канализации) другого юридического лица (УПКП ВКХ «Могилевоблводоканал» Филиал «Могилевский водоканал»).</w:t>
            </w:r>
          </w:p>
        </w:tc>
      </w:tr>
    </w:tbl>
    <w:p w:rsidR="00F015A3" w:rsidRPr="008B47AF" w:rsidRDefault="00F015A3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CA3358" w:rsidRPr="008B47AF" w:rsidRDefault="00CA3358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A935D2" w:rsidRPr="008B47AF" w:rsidRDefault="00A935D2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A935D2" w:rsidRPr="008B47AF" w:rsidRDefault="00A935D2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A935D2" w:rsidRPr="008B47AF" w:rsidRDefault="00A935D2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A935D2" w:rsidRPr="008B47AF" w:rsidRDefault="00A935D2" w:rsidP="00F015A3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F015A3" w:rsidRPr="008B47AF" w:rsidRDefault="00F015A3" w:rsidP="00185FAA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lastRenderedPageBreak/>
        <w:t>Характеристика водозаборных сооружений, предназначенных для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изъятия поверхностных вод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8</w:t>
      </w:r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487"/>
        <w:gridCol w:w="1192"/>
        <w:gridCol w:w="2041"/>
        <w:gridCol w:w="1924"/>
        <w:gridCol w:w="1428"/>
        <w:gridCol w:w="2013"/>
      </w:tblGrid>
      <w:tr w:rsidR="00F015A3" w:rsidRPr="00420CEE" w:rsidTr="00A93E34">
        <w:trPr>
          <w:trHeight w:val="637"/>
        </w:trPr>
        <w:tc>
          <w:tcPr>
            <w:tcW w:w="737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2557" w:type="pct"/>
            <w:gridSpan w:val="3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Водозаборные сооружения, предназначенные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изъятия поверхностных вод</w:t>
            </w:r>
          </w:p>
        </w:tc>
        <w:tc>
          <w:tcPr>
            <w:tcW w:w="70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Количество средств измерений расхода (объема) вод</w:t>
            </w:r>
          </w:p>
        </w:tc>
        <w:tc>
          <w:tcPr>
            <w:tcW w:w="998" w:type="pct"/>
            <w:vMerge w:val="restart"/>
            <w:tcBorders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устройств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сооружениях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изъятия поверхностных вод</w:t>
            </w:r>
          </w:p>
        </w:tc>
      </w:tr>
      <w:tr w:rsidR="00F015A3" w:rsidRPr="008B47AF" w:rsidTr="00A93E34">
        <w:trPr>
          <w:trHeight w:val="526"/>
        </w:trPr>
        <w:tc>
          <w:tcPr>
            <w:tcW w:w="737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суммарная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производительность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водозаборных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70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F015A3" w:rsidRPr="008B47AF" w:rsidTr="00A93E34">
        <w:trPr>
          <w:trHeight w:val="201"/>
        </w:trPr>
        <w:tc>
          <w:tcPr>
            <w:tcW w:w="737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70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F015A3" w:rsidRPr="008B47AF" w:rsidTr="00A93E34">
        <w:tc>
          <w:tcPr>
            <w:tcW w:w="737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954" w:type="pct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</w:tr>
      <w:tr w:rsidR="00F015A3" w:rsidRPr="008B47AF" w:rsidTr="00A93E34"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A935D2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Отсутствуют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</w:p>
    <w:p w:rsidR="00F015A3" w:rsidRPr="008B47AF" w:rsidRDefault="00F015A3" w:rsidP="00185FAA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Характеристика водозаборных сооружений, предназначенных для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добычи подземных вод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9</w:t>
      </w:r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86"/>
        <w:gridCol w:w="752"/>
        <w:gridCol w:w="984"/>
        <w:gridCol w:w="1301"/>
        <w:gridCol w:w="1368"/>
        <w:gridCol w:w="1051"/>
        <w:gridCol w:w="1353"/>
        <w:gridCol w:w="1370"/>
        <w:gridCol w:w="1220"/>
      </w:tblGrid>
      <w:tr w:rsidR="00F015A3" w:rsidRPr="00420CEE" w:rsidTr="00A93E34">
        <w:trPr>
          <w:trHeight w:val="406"/>
        </w:trPr>
        <w:tc>
          <w:tcPr>
            <w:tcW w:w="340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4055" w:type="pct"/>
            <w:gridSpan w:val="7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Водозаборные сооружения, предназначенные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добычи подземных вод</w:t>
            </w:r>
          </w:p>
        </w:tc>
        <w:tc>
          <w:tcPr>
            <w:tcW w:w="605" w:type="pct"/>
            <w:vMerge w:val="restart"/>
            <w:tcBorders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Количество средств измерений расхода (объема) добываемых вод</w:t>
            </w:r>
          </w:p>
        </w:tc>
      </w:tr>
      <w:tr w:rsidR="00F015A3" w:rsidRPr="008B47AF" w:rsidTr="00A93E34">
        <w:trPr>
          <w:trHeight w:val="416"/>
        </w:trPr>
        <w:tc>
          <w:tcPr>
            <w:tcW w:w="340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состояние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буровых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скважин</w:t>
            </w:r>
            <w:proofErr w:type="spellEnd"/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глубина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, м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производительность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605" w:type="pct"/>
            <w:vMerge/>
            <w:tcBorders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F015A3" w:rsidRPr="008B47AF" w:rsidTr="00A93E34">
        <w:trPr>
          <w:trHeight w:val="785"/>
        </w:trPr>
        <w:tc>
          <w:tcPr>
            <w:tcW w:w="340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минимальная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максимальная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суммарная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минимальная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максимальная</w:t>
            </w:r>
            <w:proofErr w:type="spellEnd"/>
          </w:p>
        </w:tc>
        <w:tc>
          <w:tcPr>
            <w:tcW w:w="605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F015A3" w:rsidRPr="008B47AF" w:rsidTr="00A93E34">
        <w:tc>
          <w:tcPr>
            <w:tcW w:w="34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</w:tr>
      <w:tr w:rsidR="00F015A3" w:rsidRPr="008B47AF" w:rsidTr="00A93E34">
        <w:tc>
          <w:tcPr>
            <w:tcW w:w="5000" w:type="pct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Для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добычи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пресных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:</w:t>
            </w:r>
          </w:p>
        </w:tc>
      </w:tr>
      <w:tr w:rsidR="00F015A3" w:rsidRPr="008B47AF" w:rsidTr="00A93E34">
        <w:tc>
          <w:tcPr>
            <w:tcW w:w="34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F015A3" w:rsidRPr="008B47AF" w:rsidTr="00A93E34">
        <w:tc>
          <w:tcPr>
            <w:tcW w:w="5000" w:type="pct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Для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добычи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минеральных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:</w:t>
            </w:r>
          </w:p>
        </w:tc>
      </w:tr>
      <w:tr w:rsidR="00F015A3" w:rsidRPr="008B47AF" w:rsidTr="00A93E34">
        <w:tc>
          <w:tcPr>
            <w:tcW w:w="340" w:type="pc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A935D2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 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Отсутствуют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</w:p>
    <w:p w:rsidR="00F015A3" w:rsidRPr="008B47AF" w:rsidRDefault="00F015A3" w:rsidP="00185FAA">
      <w:pPr>
        <w:spacing w:after="0" w:line="240" w:lineRule="auto"/>
        <w:jc w:val="center"/>
      </w:pPr>
      <w:proofErr w:type="spellStart"/>
      <w:r w:rsidRPr="008B47AF">
        <w:rPr>
          <w:rFonts w:ascii="'Times New Roman'" w:eastAsia="'Times New Roman'" w:hAnsi="'Times New Roman'" w:cs="'Times New Roman'"/>
        </w:rPr>
        <w:t>Характеристика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</w:rPr>
        <w:t>очистных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</w:rPr>
        <w:t>сооружений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</w:rPr>
        <w:t>сточных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</w:t>
      </w:r>
      <w:proofErr w:type="spellStart"/>
      <w:r w:rsidRPr="008B47AF">
        <w:rPr>
          <w:rFonts w:ascii="'Times New Roman'" w:eastAsia="'Times New Roman'" w:hAnsi="'Times New Roman'" w:cs="'Times New Roman'"/>
        </w:rPr>
        <w:t>вод</w:t>
      </w:r>
      <w:proofErr w:type="spellEnd"/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10</w:t>
      </w:r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93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469"/>
        <w:gridCol w:w="1843"/>
        <w:gridCol w:w="1956"/>
        <w:gridCol w:w="1518"/>
        <w:gridCol w:w="1796"/>
        <w:gridCol w:w="1691"/>
      </w:tblGrid>
      <w:tr w:rsidR="00F015A3" w:rsidRPr="00420CEE" w:rsidTr="00A93E34">
        <w:trPr>
          <w:trHeight w:val="1043"/>
        </w:trPr>
        <w:tc>
          <w:tcPr>
            <w:tcW w:w="715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89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Метод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очистки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сточных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952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Состав очистных сооружений канализации,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дождевой,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место выпуска сточных вод</w:t>
            </w:r>
          </w:p>
        </w:tc>
        <w:tc>
          <w:tcPr>
            <w:tcW w:w="1613" w:type="pct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Производительность очистных сооружений канализации (расход сточных вод),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куб.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/сутки (л/сек)</w:t>
            </w:r>
          </w:p>
        </w:tc>
        <w:tc>
          <w:tcPr>
            <w:tcW w:w="823" w:type="pct"/>
            <w:vMerge w:val="restart"/>
            <w:tcBorders>
              <w:lef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Методы учета сбрасываемых сточных вод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окружающую среду, количество средств измерений расхода (объема) вод</w:t>
            </w:r>
          </w:p>
        </w:tc>
      </w:tr>
      <w:tr w:rsidR="00F015A3" w:rsidRPr="008B47AF" w:rsidTr="00A93E34">
        <w:trPr>
          <w:trHeight w:val="1255"/>
        </w:trPr>
        <w:tc>
          <w:tcPr>
            <w:tcW w:w="715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89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95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проектная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фактическая</w:t>
            </w:r>
            <w:proofErr w:type="spellEnd"/>
          </w:p>
        </w:tc>
        <w:tc>
          <w:tcPr>
            <w:tcW w:w="823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F015A3" w:rsidRPr="008B47AF" w:rsidTr="00A93E34">
        <w:tc>
          <w:tcPr>
            <w:tcW w:w="715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</w:tr>
      <w:tr w:rsidR="00F015A3" w:rsidRPr="008B47AF" w:rsidTr="00A93E34"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185FAA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 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Отсутствуют</w:t>
      </w:r>
    </w:p>
    <w:p w:rsidR="00185FAA" w:rsidRPr="008B47AF" w:rsidRDefault="00185FAA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185FAA" w:rsidRPr="008B47AF" w:rsidRDefault="00185FAA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185FAA" w:rsidRPr="008B47AF" w:rsidRDefault="00185FAA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185FAA" w:rsidRPr="008B47AF" w:rsidRDefault="00185FAA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185FAA" w:rsidRPr="008B47AF" w:rsidRDefault="00185FAA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</w:p>
    <w:p w:rsidR="00F015A3" w:rsidRPr="008B47AF" w:rsidRDefault="00F015A3" w:rsidP="00185FAA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lastRenderedPageBreak/>
        <w:t>Характеристика объемов водопотребления и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водоотведения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sz w:val="20"/>
          <w:szCs w:val="20"/>
          <w:lang w:val="ru-RU"/>
        </w:rPr>
      </w:pP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</w:p>
    <w:p w:rsidR="00F015A3" w:rsidRPr="008B47AF" w:rsidRDefault="00F015A3" w:rsidP="00185FAA">
      <w:pPr>
        <w:spacing w:after="0" w:line="240" w:lineRule="auto"/>
        <w:jc w:val="right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Таблица 11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 xml:space="preserve"> </w:t>
      </w:r>
    </w:p>
    <w:tbl>
      <w:tblPr>
        <w:tblW w:w="5197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230"/>
        <w:gridCol w:w="1585"/>
        <w:gridCol w:w="795"/>
        <w:gridCol w:w="541"/>
        <w:gridCol w:w="543"/>
        <w:gridCol w:w="541"/>
        <w:gridCol w:w="543"/>
        <w:gridCol w:w="543"/>
        <w:gridCol w:w="541"/>
        <w:gridCol w:w="543"/>
        <w:gridCol w:w="541"/>
        <w:gridCol w:w="543"/>
        <w:gridCol w:w="537"/>
      </w:tblGrid>
      <w:tr w:rsidR="00F015A3" w:rsidRPr="008B47AF" w:rsidTr="00A93E34">
        <w:trPr>
          <w:trHeight w:val="240"/>
        </w:trPr>
        <w:tc>
          <w:tcPr>
            <w:tcW w:w="218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106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756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Единица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963" w:type="pct"/>
            <w:gridSpan w:val="11"/>
            <w:tcBorders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Водопотребление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водоотведение</w:t>
            </w:r>
            <w:proofErr w:type="spellEnd"/>
          </w:p>
        </w:tc>
      </w:tr>
      <w:tr w:rsidR="00F015A3" w:rsidRPr="008B47AF" w:rsidTr="00A93E34">
        <w:trPr>
          <w:trHeight w:val="249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факти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-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25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нормативно-расчетное</w:t>
            </w:r>
            <w:proofErr w:type="spellEnd"/>
          </w:p>
        </w:tc>
      </w:tr>
      <w:tr w:rsidR="00F015A3" w:rsidRPr="008B47AF" w:rsidTr="00A93E34">
        <w:trPr>
          <w:trHeight w:val="203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21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22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23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25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26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27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</w:tr>
      <w:tr w:rsidR="00F015A3" w:rsidRPr="008B47AF" w:rsidTr="00A93E34">
        <w:tc>
          <w:tcPr>
            <w:tcW w:w="2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14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Добыча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изъятие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)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 –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числе: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подземных вод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минеральных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1.2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поверхностных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68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Получение воды из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системы водоснабжения, водоотведения (канализации) другого юридического лица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118,7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</w:tr>
      <w:tr w:rsidR="00F015A3" w:rsidRPr="008B47AF" w:rsidTr="00A93E34">
        <w:trPr>
          <w:trHeight w:val="685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</w:tr>
      <w:tr w:rsidR="00F015A3" w:rsidRPr="008B47AF" w:rsidTr="00A93E34">
        <w:trPr>
          <w:trHeight w:val="483"/>
        </w:trPr>
        <w:tc>
          <w:tcPr>
            <w:tcW w:w="218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2.1</w:t>
            </w:r>
          </w:p>
        </w:tc>
        <w:tc>
          <w:tcPr>
            <w:tcW w:w="106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УПКП ВКХ «Могилевоблводоканал» Филиал «Могилевский водоканал» ВКУ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Круглянского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6,3</w:t>
            </w:r>
          </w:p>
        </w:tc>
      </w:tr>
      <w:tr w:rsidR="00F015A3" w:rsidRPr="008B47AF" w:rsidTr="00A93E34">
        <w:trPr>
          <w:trHeight w:val="196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1,6</w:t>
            </w:r>
          </w:p>
        </w:tc>
      </w:tr>
      <w:tr w:rsidR="00F015A3" w:rsidRPr="008B47AF" w:rsidTr="00A93E34">
        <w:trPr>
          <w:trHeight w:val="357"/>
        </w:trPr>
        <w:tc>
          <w:tcPr>
            <w:tcW w:w="218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2.2</w:t>
            </w:r>
          </w:p>
        </w:tc>
        <w:tc>
          <w:tcPr>
            <w:tcW w:w="106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УПКП ВКХ «Могилевоблводоканал» Филиал «Могилевский водоканал»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113,5</w:t>
            </w:r>
          </w:p>
        </w:tc>
      </w:tr>
      <w:tr w:rsidR="00F015A3" w:rsidRPr="008B47AF" w:rsidTr="00A93E34">
        <w:trPr>
          <w:trHeight w:val="323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28,6</w:t>
            </w:r>
          </w:p>
        </w:tc>
      </w:tr>
      <w:tr w:rsidR="00F015A3" w:rsidRPr="008B47AF" w:rsidTr="00A93E34">
        <w:trPr>
          <w:trHeight w:val="57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Использование воды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собственные нужды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целям водопользования)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118,7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119,8</w:t>
            </w:r>
          </w:p>
        </w:tc>
      </w:tr>
      <w:tr w:rsidR="00F015A3" w:rsidRPr="008B47AF" w:rsidTr="008B47AF">
        <w:trPr>
          <w:trHeight w:val="376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30,2</w:t>
            </w:r>
          </w:p>
        </w:tc>
      </w:tr>
      <w:tr w:rsidR="00F015A3" w:rsidRPr="008B47AF" w:rsidTr="00A93E34">
        <w:trPr>
          <w:trHeight w:val="339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числе: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 хозяйственно-питьевые нужды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CA3358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2,4</w:t>
            </w:r>
          </w:p>
        </w:tc>
      </w:tr>
      <w:tr w:rsidR="00F015A3" w:rsidRPr="008B47AF" w:rsidTr="00A93E34">
        <w:trPr>
          <w:trHeight w:val="340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CA3358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0,6</w:t>
            </w:r>
          </w:p>
        </w:tc>
      </w:tr>
      <w:tr w:rsidR="00F015A3" w:rsidRPr="008B47AF" w:rsidTr="00A93E34">
        <w:trPr>
          <w:trHeight w:val="87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63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53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3.2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 лечебные (курортные, оздоровительные) нужды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54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5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7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85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минеральных вод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9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47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3.3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нужды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сельского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47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47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61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94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минеральных вод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7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3.4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нужды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промышленности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1A5DF9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116,7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117,4</w:t>
            </w:r>
          </w:p>
        </w:tc>
      </w:tr>
      <w:tr w:rsidR="00F015A3" w:rsidRPr="008B47AF" w:rsidTr="00A93E34">
        <w:trPr>
          <w:trHeight w:val="89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1A5DF9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29,6</w:t>
            </w:r>
          </w:p>
        </w:tc>
      </w:tr>
      <w:tr w:rsidR="00F015A3" w:rsidRPr="008B47AF" w:rsidTr="00A93E34">
        <w:trPr>
          <w:trHeight w:val="135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7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85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минеральных вод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7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3.5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энергетические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нужды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38"/>
        </w:trPr>
        <w:tc>
          <w:tcPr>
            <w:tcW w:w="218" w:type="pct"/>
            <w:vMerge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83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32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3.6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 иные нужды (указать какие)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11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11"/>
        </w:trPr>
        <w:tc>
          <w:tcPr>
            <w:tcW w:w="218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из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подземных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111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9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Передача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воды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потребителям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 –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9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9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4.1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подземных вод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F015A3" w:rsidRPr="008B47AF" w:rsidTr="00A93E34">
        <w:trPr>
          <w:trHeight w:val="239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Расход воды в системах оборотного водоснабжения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1D4848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500,0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500,0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1D4848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126,0</w:t>
            </w:r>
          </w:p>
        </w:tc>
      </w:tr>
      <w:tr w:rsidR="00582BE2" w:rsidRPr="008B47AF" w:rsidTr="00A93E34">
        <w:trPr>
          <w:trHeight w:val="45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Расход воды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системах повторно-последовательного водоснабжения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455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Потери и неучтенные расходы воды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77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7.1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 том числе при транспортировке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111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45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Безвозвратное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водопотребление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946D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19,</w:t>
            </w:r>
            <w:r w:rsidR="00AC20A3" w:rsidRPr="008B47AF">
              <w:rPr>
                <w:lang w:val="ru-RU"/>
              </w:rPr>
              <w:t>8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20,6</w:t>
            </w:r>
          </w:p>
        </w:tc>
      </w:tr>
      <w:tr w:rsidR="00582BE2" w:rsidRPr="008B47AF" w:rsidTr="00A93E34">
        <w:trPr>
          <w:trHeight w:val="203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AC20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5,2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 поверхностные водные объекты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9.1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Из них: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хозяйственно-бытовых сточных вод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34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9.2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производственных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сточных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9.3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поверхностных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сточных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10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 окружающую среду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8B47AF">
        <w:trPr>
          <w:trHeight w:val="812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10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шламонакопители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золошлаконакопители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хвостохранилища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)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8B47AF">
        <w:trPr>
          <w:trHeight w:val="901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недра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582BE2" w:rsidRPr="008B47AF" w:rsidTr="00A93E34">
        <w:trPr>
          <w:trHeight w:val="23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582BE2" w:rsidRPr="008B47AF" w:rsidRDefault="00582BE2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  <w:tr w:rsidR="00E47B97" w:rsidRPr="008B47AF" w:rsidTr="00A93E34">
        <w:trPr>
          <w:trHeight w:val="57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сети канализации (коммунальной, ведомственной, другой организации)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AC20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97,6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lang w:val="ru-RU"/>
              </w:rPr>
              <w:t>98,0</w:t>
            </w:r>
          </w:p>
        </w:tc>
      </w:tr>
      <w:tr w:rsidR="00E47B97" w:rsidRPr="008B47AF" w:rsidTr="00A93E34">
        <w:trPr>
          <w:trHeight w:val="57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AC20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24,7</w:t>
            </w:r>
          </w:p>
        </w:tc>
      </w:tr>
      <w:tr w:rsidR="00E47B97" w:rsidRPr="008B47AF" w:rsidTr="00A93E34">
        <w:trPr>
          <w:trHeight w:val="34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водонепроницаемый выгреб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1,2</w:t>
            </w:r>
          </w:p>
        </w:tc>
      </w:tr>
      <w:tr w:rsidR="00E47B97" w:rsidRPr="008B47AF" w:rsidTr="00A93E34">
        <w:trPr>
          <w:trHeight w:val="34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0,3</w:t>
            </w:r>
          </w:p>
        </w:tc>
      </w:tr>
      <w:tr w:rsidR="00E47B97" w:rsidRPr="008B47AF" w:rsidTr="00A93E34">
        <w:trPr>
          <w:trHeight w:val="340"/>
        </w:trPr>
        <w:tc>
          <w:tcPr>
            <w:tcW w:w="2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15</w:t>
            </w:r>
          </w:p>
        </w:tc>
        <w:tc>
          <w:tcPr>
            <w:tcW w:w="10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Сброс сточных вод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технологические водные объекты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47AF">
              <w:rPr>
                <w:sz w:val="20"/>
                <w:szCs w:val="20"/>
                <w:lang w:val="ru-RU"/>
              </w:rPr>
              <w:t>0</w:t>
            </w:r>
          </w:p>
        </w:tc>
      </w:tr>
      <w:tr w:rsidR="00E47B97" w:rsidRPr="008B47AF" w:rsidTr="00A93E34">
        <w:trPr>
          <w:trHeight w:val="340"/>
        </w:trPr>
        <w:tc>
          <w:tcPr>
            <w:tcW w:w="218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тыс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</w:t>
            </w:r>
            <w:proofErr w:type="spellStart"/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м/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E47B97" w:rsidRPr="008B47AF" w:rsidRDefault="00E47B97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0</w:t>
            </w:r>
          </w:p>
        </w:tc>
      </w:tr>
    </w:tbl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t>VI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Нормативы допустимых сбросов химических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иных веществ в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составе сточных вод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Характеристика сточных вод, сбрасываемых в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поверхностный водный объект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12</w:t>
      </w:r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172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4"/>
        <w:gridCol w:w="1421"/>
        <w:gridCol w:w="2189"/>
        <w:gridCol w:w="949"/>
        <w:gridCol w:w="1579"/>
        <w:gridCol w:w="947"/>
        <w:gridCol w:w="1423"/>
      </w:tblGrid>
      <w:tr w:rsidR="00F015A3" w:rsidRPr="00420CEE" w:rsidTr="00A93E34">
        <w:trPr>
          <w:trHeight w:val="674"/>
        </w:trPr>
        <w:tc>
          <w:tcPr>
            <w:tcW w:w="922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Географические координаты выпуска сточных вод (в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градусах, минутах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секундах), характеристика водоприемника сточных вод</w:t>
            </w:r>
          </w:p>
        </w:tc>
        <w:tc>
          <w:tcPr>
            <w:tcW w:w="68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397" w:type="pct"/>
            <w:gridSpan w:val="5"/>
            <w:tcBorders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Концентрация загрязняющих веществ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показателей их качества в составе сточных вод</w:t>
            </w:r>
          </w:p>
        </w:tc>
      </w:tr>
      <w:tr w:rsidR="00F015A3" w:rsidRPr="00420CEE" w:rsidTr="008B47AF">
        <w:trPr>
          <w:trHeight w:val="922"/>
        </w:trPr>
        <w:tc>
          <w:tcPr>
            <w:tcW w:w="922" w:type="pct"/>
            <w:vMerge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поступающих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очистку</w:t>
            </w:r>
            <w:proofErr w:type="spellEnd"/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сбрасываемых </w:t>
            </w:r>
          </w:p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после очистки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поверхностный водный объект</w:t>
            </w:r>
          </w:p>
        </w:tc>
      </w:tr>
      <w:tr w:rsidR="00F015A3" w:rsidRPr="008B47AF" w:rsidTr="00A93E34">
        <w:trPr>
          <w:trHeight w:val="157"/>
        </w:trPr>
        <w:tc>
          <w:tcPr>
            <w:tcW w:w="922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проектная</w:t>
            </w:r>
            <w:proofErr w:type="gram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распорядительными органами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средне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-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годовая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максимальная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средне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-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годовая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максимальная</w:t>
            </w:r>
            <w:proofErr w:type="spellEnd"/>
          </w:p>
        </w:tc>
      </w:tr>
      <w:tr w:rsidR="00F015A3" w:rsidRPr="008B47AF" w:rsidTr="00A93E34">
        <w:tc>
          <w:tcPr>
            <w:tcW w:w="922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</w:tr>
      <w:tr w:rsidR="00F015A3" w:rsidRPr="008B47AF" w:rsidTr="00A93E34"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A935D2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proofErr w:type="spellStart"/>
      <w:r w:rsidRPr="008B47AF">
        <w:rPr>
          <w:rFonts w:ascii="'Times New Roman'" w:eastAsia="'Times New Roman'" w:hAnsi="'Times New Roman'" w:cs="'Times New Roman'"/>
          <w:lang w:val="ru-RU"/>
        </w:rPr>
        <w:t>Отсутстует</w:t>
      </w:r>
      <w:proofErr w:type="spellEnd"/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</w:p>
    <w:p w:rsidR="00F015A3" w:rsidRPr="008B47AF" w:rsidRDefault="00F015A3" w:rsidP="00185FAA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Предлагаемые значения нормативов допустимого сброса химических и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иных веществ в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составе сточных вод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F015A3" w:rsidRPr="008B47AF" w:rsidRDefault="00F015A3" w:rsidP="00185FAA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13</w:t>
      </w:r>
    </w:p>
    <w:p w:rsidR="00F015A3" w:rsidRPr="008B47AF" w:rsidRDefault="00F015A3" w:rsidP="00185FAA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742"/>
        <w:gridCol w:w="1568"/>
        <w:gridCol w:w="171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2"/>
      </w:tblGrid>
      <w:tr w:rsidR="00F015A3" w:rsidRPr="00420CEE" w:rsidTr="00185FAA">
        <w:trPr>
          <w:trHeight w:val="566"/>
        </w:trPr>
        <w:tc>
          <w:tcPr>
            <w:tcW w:w="863" w:type="pct"/>
            <w:vMerge w:val="restart"/>
            <w:tcBorders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Географические координаты выпуска сточных вод (в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градусах, минутах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секундах), характеристика водоприемника сточных вод</w:t>
            </w:r>
          </w:p>
        </w:tc>
        <w:tc>
          <w:tcPr>
            <w:tcW w:w="77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химических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Значения показателей качества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концентраций химических и иных веществ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фоновом створе 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справочно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)</w:t>
            </w:r>
          </w:p>
        </w:tc>
        <w:tc>
          <w:tcPr>
            <w:tcW w:w="2509" w:type="pct"/>
            <w:gridSpan w:val="10"/>
            <w:tcBorders>
              <w:left w:val="single" w:sz="5" w:space="0" w:color="000000"/>
              <w:bottom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Расчетное значение допустимой концентрации загрязняющих веществ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составе сточных вод, сбрасываемых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поверхностный водный объект</w:t>
            </w:r>
          </w:p>
        </w:tc>
      </w:tr>
      <w:tr w:rsidR="00F015A3" w:rsidRPr="008B47AF" w:rsidTr="00A93E34">
        <w:trPr>
          <w:trHeight w:val="1302"/>
        </w:trPr>
        <w:tc>
          <w:tcPr>
            <w:tcW w:w="863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85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20__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</w:tr>
      <w:tr w:rsidR="00F015A3" w:rsidRPr="008B47AF" w:rsidTr="00A93E34">
        <w:tc>
          <w:tcPr>
            <w:tcW w:w="863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85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</w:tr>
      <w:tr w:rsidR="00F015A3" w:rsidRPr="008B47AF" w:rsidTr="00A93E34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A3" w:rsidRPr="008B47AF" w:rsidRDefault="00F015A3" w:rsidP="00185FAA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F015A3" w:rsidRPr="008B47AF" w:rsidRDefault="00F015A3" w:rsidP="00185FAA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Отсутствует</w:t>
      </w:r>
    </w:p>
    <w:p w:rsidR="00F015A3" w:rsidRPr="008B47AF" w:rsidRDefault="00F015A3" w:rsidP="00185FAA">
      <w:pPr>
        <w:spacing w:after="0" w:line="240" w:lineRule="auto"/>
        <w:ind w:firstLine="566"/>
        <w:jc w:val="both"/>
        <w:rPr>
          <w:lang w:val="ru-RU"/>
        </w:rPr>
      </w:pPr>
    </w:p>
    <w:p w:rsidR="00AF56C7" w:rsidRDefault="00AF56C7" w:rsidP="00185FAA">
      <w:pPr>
        <w:spacing w:after="0" w:line="240" w:lineRule="auto"/>
        <w:jc w:val="center"/>
        <w:rPr>
          <w:rFonts w:ascii="'Times New Roman'" w:eastAsia="'Times New Roman'" w:hAnsi="'Times New Roman'" w:cs="'Times New Roman'"/>
          <w:lang w:val="ru-RU"/>
        </w:rPr>
      </w:pPr>
    </w:p>
    <w:p w:rsidR="00AF56C7" w:rsidRDefault="00AF56C7" w:rsidP="00185FAA">
      <w:pPr>
        <w:spacing w:after="0" w:line="240" w:lineRule="auto"/>
        <w:jc w:val="center"/>
        <w:rPr>
          <w:rFonts w:ascii="'Times New Roman'" w:eastAsia="'Times New Roman'" w:hAnsi="'Times New Roman'" w:cs="'Times New Roman'"/>
          <w:lang w:val="ru-RU"/>
        </w:rPr>
      </w:pPr>
    </w:p>
    <w:p w:rsidR="00036759" w:rsidRPr="008B47AF" w:rsidRDefault="00036759" w:rsidP="00185FAA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4D54B0" w:rsidRPr="008B47AF" w:rsidRDefault="004D54B0" w:rsidP="00E147AE">
      <w:pPr>
        <w:spacing w:after="0" w:line="240" w:lineRule="auto"/>
        <w:jc w:val="center"/>
        <w:rPr>
          <w:rFonts w:ascii="'Times New Roman'" w:eastAsia="'Times New Roman'" w:hAnsi="'Times New Roman'" w:cs="'Times New Roman'"/>
          <w:lang w:val="ru-RU"/>
        </w:rPr>
        <w:sectPr w:rsidR="004D54B0" w:rsidRPr="008B47AF" w:rsidSect="005D54C9">
          <w:pgSz w:w="11905" w:h="16837"/>
          <w:pgMar w:top="993" w:right="706" w:bottom="1440" w:left="1134" w:header="720" w:footer="720" w:gutter="0"/>
          <w:cols w:space="720"/>
        </w:sectPr>
      </w:pPr>
    </w:p>
    <w:p w:rsidR="002E7B9E" w:rsidRPr="002E7B9E" w:rsidRDefault="002E7B9E" w:rsidP="002E7B9E">
      <w:pPr>
        <w:spacing w:after="0" w:line="240" w:lineRule="auto"/>
        <w:jc w:val="center"/>
        <w:rPr>
          <w:rFonts w:ascii="'Times New Roman'" w:eastAsia="'Times New Roman'" w:hAnsi="'Times New Roman'" w:cs="'Times New Roman'"/>
          <w:lang w:val="ru-RU"/>
        </w:rPr>
      </w:pPr>
      <w:r w:rsidRPr="002E7B9E">
        <w:rPr>
          <w:rFonts w:ascii="'Times New Roman'" w:eastAsia="'Times New Roman'" w:hAnsi="'Times New Roman'" w:cs="'Times New Roman'"/>
        </w:rPr>
        <w:lastRenderedPageBreak/>
        <w:t>VII</w:t>
      </w:r>
      <w:r w:rsidRPr="002E7B9E">
        <w:rPr>
          <w:rFonts w:ascii="'Times New Roman'" w:eastAsia="'Times New Roman'" w:hAnsi="'Times New Roman'" w:cs="'Times New Roman'"/>
          <w:lang w:val="ru-RU"/>
        </w:rPr>
        <w:t>. Охрана атмосферного воздуха</w:t>
      </w:r>
    </w:p>
    <w:p w:rsidR="002E7B9E" w:rsidRPr="002E7B9E" w:rsidRDefault="002E7B9E" w:rsidP="002E7B9E">
      <w:pPr>
        <w:spacing w:after="0" w:line="240" w:lineRule="auto"/>
        <w:jc w:val="center"/>
        <w:rPr>
          <w:lang w:val="ru-RU"/>
        </w:rPr>
      </w:pPr>
      <w:r w:rsidRPr="002E7B9E">
        <w:rPr>
          <w:lang w:val="ru-RU"/>
        </w:rPr>
        <w:t>Параметры источников выбросов</w:t>
      </w:r>
    </w:p>
    <w:p w:rsidR="002E7B9E" w:rsidRPr="002E7B9E" w:rsidRDefault="002E7B9E" w:rsidP="002E7B9E">
      <w:pPr>
        <w:spacing w:after="0" w:line="240" w:lineRule="auto"/>
        <w:jc w:val="right"/>
      </w:pPr>
      <w:proofErr w:type="spellStart"/>
      <w:r w:rsidRPr="002E7B9E">
        <w:t>Таблица</w:t>
      </w:r>
      <w:proofErr w:type="spellEnd"/>
      <w:r w:rsidRPr="002E7B9E">
        <w:t xml:space="preserve"> 14</w:t>
      </w:r>
    </w:p>
    <w:tbl>
      <w:tblPr>
        <w:tblStyle w:val="a8"/>
        <w:tblpPr w:leftFromText="180" w:rightFromText="180" w:vertAnchor="page" w:horzAnchor="margin" w:tblpY="2447"/>
        <w:tblW w:w="15282" w:type="dxa"/>
        <w:tblLayout w:type="fixed"/>
        <w:tblLook w:val="04A0"/>
      </w:tblPr>
      <w:tblGrid>
        <w:gridCol w:w="959"/>
        <w:gridCol w:w="1417"/>
        <w:gridCol w:w="567"/>
        <w:gridCol w:w="1843"/>
        <w:gridCol w:w="709"/>
        <w:gridCol w:w="850"/>
        <w:gridCol w:w="851"/>
        <w:gridCol w:w="992"/>
        <w:gridCol w:w="992"/>
        <w:gridCol w:w="851"/>
        <w:gridCol w:w="850"/>
        <w:gridCol w:w="993"/>
        <w:gridCol w:w="851"/>
        <w:gridCol w:w="851"/>
        <w:gridCol w:w="851"/>
        <w:gridCol w:w="855"/>
      </w:tblGrid>
      <w:tr w:rsidR="002E7B9E" w:rsidRPr="00420CEE" w:rsidTr="00F7551B">
        <w:trPr>
          <w:trHeight w:val="556"/>
        </w:trPr>
        <w:tc>
          <w:tcPr>
            <w:tcW w:w="95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Номер источника выброса</w:t>
            </w:r>
          </w:p>
        </w:tc>
        <w:tc>
          <w:tcPr>
            <w:tcW w:w="1417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Загрязняющее вещество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Оснащение газоочистными установками (далее ГОУ), автоматизированными системами контроля выбросов (АС)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Фактический выброс</w:t>
            </w:r>
          </w:p>
        </w:tc>
        <w:tc>
          <w:tcPr>
            <w:tcW w:w="5251" w:type="dxa"/>
            <w:gridSpan w:val="6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Предложение по нормативам выбросов загрязняющих веществ в атмосферный воздух</w:t>
            </w:r>
          </w:p>
        </w:tc>
      </w:tr>
      <w:tr w:rsidR="002E7B9E" w:rsidRPr="002E7B9E" w:rsidTr="00F7551B">
        <w:trPr>
          <w:trHeight w:val="417"/>
        </w:trPr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E7B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2557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E7B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Название АС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тип ГОУ, количество ступеней очистки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концентрация до очистки, мг/куб. м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</w:tr>
      <w:tr w:rsidR="002E7B9E" w:rsidRPr="002E7B9E" w:rsidTr="00F7551B">
        <w:trPr>
          <w:trHeight w:val="246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2E7B9E" w:rsidRPr="002E7B9E" w:rsidTr="00F7551B">
        <w:trPr>
          <w:trHeight w:val="64"/>
        </w:trPr>
        <w:tc>
          <w:tcPr>
            <w:tcW w:w="15282" w:type="dxa"/>
            <w:gridSpan w:val="16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Cs w:val="24"/>
              </w:rPr>
              <w:t xml:space="preserve">Производственная площадка №1, г. </w:t>
            </w:r>
            <w:proofErr w:type="gramStart"/>
            <w:r w:rsidRPr="002E7B9E">
              <w:rPr>
                <w:rFonts w:ascii="Times New Roman" w:hAnsi="Times New Roman" w:cs="Times New Roman"/>
                <w:szCs w:val="24"/>
              </w:rPr>
              <w:t>Круглое</w:t>
            </w:r>
            <w:proofErr w:type="gramEnd"/>
            <w:r w:rsidRPr="002E7B9E">
              <w:rPr>
                <w:rFonts w:ascii="Times New Roman" w:hAnsi="Times New Roman" w:cs="Times New Roman"/>
                <w:szCs w:val="24"/>
              </w:rPr>
              <w:t>, ул. Энгельса, 20а</w:t>
            </w:r>
          </w:p>
        </w:tc>
      </w:tr>
      <w:tr w:rsidR="002E7B9E" w:rsidRPr="002E7B9E" w:rsidTr="00F7551B">
        <w:trPr>
          <w:trHeight w:val="257"/>
        </w:trPr>
        <w:tc>
          <w:tcPr>
            <w:tcW w:w="95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417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Топочная,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ВНТ-300</w:t>
            </w: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Азот (IV) диоксид (азота диоксид)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Бенз</w:t>
            </w:r>
            <w:proofErr w:type="spellEnd"/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/а/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пирен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0727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Бензо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флюоратен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0728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Бензо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флюоратен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3620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Диоксины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(в пересчете на 2,3,7,8, тетрахлорди-бензо-1,4-диоксин)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0729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Индено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(1,2,3-cd)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пирен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0124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3920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Полихлорированные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бифенилы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(по сумме ПХБ (ПХБ 28, ПХБ 52, ПХБ 101, ПХБ 118, ПХБ 138, ПХБ 153, ПХБ 180))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0183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0184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Свинец и его </w:t>
            </w:r>
            <w:proofErr w:type="spellStart"/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неорга-нические</w:t>
            </w:r>
            <w:proofErr w:type="spellEnd"/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 соединения (в пересчете на свинец)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0330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Сера диоксид (ангидрид сернистый, сера (IV) оксид, сернистый газ)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</w:tr>
    </w:tbl>
    <w:p w:rsidR="002E7B9E" w:rsidRPr="002E7B9E" w:rsidRDefault="002E7B9E" w:rsidP="002E7B9E">
      <w:pPr>
        <w:spacing w:after="0"/>
        <w:rPr>
          <w:lang w:val="ru-RU"/>
        </w:rPr>
      </w:pPr>
      <w:r w:rsidRPr="002E7B9E">
        <w:rPr>
          <w:lang w:val="ru-RU"/>
        </w:rPr>
        <w:lastRenderedPageBreak/>
        <w:t>Продолжение таблицы 14</w:t>
      </w:r>
    </w:p>
    <w:tbl>
      <w:tblPr>
        <w:tblStyle w:val="a8"/>
        <w:tblpPr w:leftFromText="180" w:rightFromText="180" w:horzAnchor="margin" w:tblpY="572"/>
        <w:tblW w:w="15282" w:type="dxa"/>
        <w:tblLayout w:type="fixed"/>
        <w:tblLook w:val="04A0"/>
      </w:tblPr>
      <w:tblGrid>
        <w:gridCol w:w="959"/>
        <w:gridCol w:w="1417"/>
        <w:gridCol w:w="567"/>
        <w:gridCol w:w="1843"/>
        <w:gridCol w:w="709"/>
        <w:gridCol w:w="850"/>
        <w:gridCol w:w="851"/>
        <w:gridCol w:w="992"/>
        <w:gridCol w:w="992"/>
        <w:gridCol w:w="851"/>
        <w:gridCol w:w="850"/>
        <w:gridCol w:w="993"/>
        <w:gridCol w:w="851"/>
        <w:gridCol w:w="851"/>
        <w:gridCol w:w="851"/>
        <w:gridCol w:w="855"/>
      </w:tblGrid>
      <w:tr w:rsidR="002E7B9E" w:rsidRPr="002E7B9E" w:rsidTr="00F7551B">
        <w:trPr>
          <w:trHeight w:val="123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2E7B9E" w:rsidRPr="002E7B9E" w:rsidTr="00F7551B">
        <w:trPr>
          <w:trHeight w:val="611"/>
        </w:trPr>
        <w:tc>
          <w:tcPr>
            <w:tcW w:w="95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Твердые частицы (недифференцированная по составу пыль/</w:t>
            </w:r>
            <w:proofErr w:type="gramEnd"/>
          </w:p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аэрозоль)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0337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</w:tr>
      <w:tr w:rsidR="002E7B9E" w:rsidRPr="002E7B9E" w:rsidTr="00F7551B">
        <w:tc>
          <w:tcPr>
            <w:tcW w:w="95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417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Участок экструзии и литья, линия по производству 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гранулята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, линия литья поддонов</w:t>
            </w: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1317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Ацетальдегид (уксусный альдегид, 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этаналь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1551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1,4-Бензолдикар-боновая кислота (терефталевая кислота)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0337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Уксусная кислота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Формальдегид</w:t>
            </w:r>
          </w:p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метаналь</w:t>
            </w:r>
            <w:proofErr w:type="spell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</w:tr>
      <w:tr w:rsidR="002E7B9E" w:rsidRPr="002E7B9E" w:rsidTr="00F7551B">
        <w:tc>
          <w:tcPr>
            <w:tcW w:w="95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6003</w:t>
            </w:r>
          </w:p>
        </w:tc>
        <w:tc>
          <w:tcPr>
            <w:tcW w:w="1417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Ремонтная мастерская, аппарат газовой резки</w:t>
            </w: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Азот (IV) диоксид (азота диоксид)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Твердые частицы (недифференцированная по составу пыль/</w:t>
            </w:r>
            <w:proofErr w:type="gramEnd"/>
          </w:p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аэрозоль)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</w:tr>
      <w:tr w:rsidR="002E7B9E" w:rsidRPr="002E7B9E" w:rsidTr="00F7551B">
        <w:tc>
          <w:tcPr>
            <w:tcW w:w="95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0337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</w:tr>
      <w:tr w:rsidR="002E7B9E" w:rsidRPr="002E7B9E" w:rsidTr="00F7551B"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6009</w:t>
            </w:r>
          </w:p>
        </w:tc>
        <w:tc>
          <w:tcPr>
            <w:tcW w:w="14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ТКО 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(контейнер хранения золы), погрузка (выгрузка) и хранение золы</w:t>
            </w:r>
          </w:p>
        </w:tc>
        <w:tc>
          <w:tcPr>
            <w:tcW w:w="567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1843" w:type="dxa"/>
          </w:tcPr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Твердые частицы (недифференцированная по составу пыль/</w:t>
            </w:r>
            <w:proofErr w:type="gramEnd"/>
          </w:p>
          <w:p w:rsidR="002E7B9E" w:rsidRPr="002E7B9E" w:rsidRDefault="002E7B9E" w:rsidP="00F7551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аэрозоль)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</w:tr>
      <w:tr w:rsidR="002E7B9E" w:rsidRPr="002E7B9E" w:rsidTr="00F7551B">
        <w:trPr>
          <w:trHeight w:val="64"/>
        </w:trPr>
        <w:tc>
          <w:tcPr>
            <w:tcW w:w="15282" w:type="dxa"/>
            <w:gridSpan w:val="16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Cs w:val="24"/>
              </w:rPr>
              <w:t>Производственная площадка №2, г. Могилев, 4-ый пер. Мечникова, 17</w:t>
            </w:r>
          </w:p>
        </w:tc>
      </w:tr>
      <w:tr w:rsidR="002E7B9E" w:rsidRPr="002E7B9E" w:rsidTr="00F7551B">
        <w:trPr>
          <w:trHeight w:val="1257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4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Цех по производству хлопьев, из ПЭТ-тары, Линия по переработке пластиковой тары</w:t>
            </w:r>
          </w:p>
        </w:tc>
        <w:tc>
          <w:tcPr>
            <w:tcW w:w="5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1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5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</w:tr>
    </w:tbl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tbl>
      <w:tblPr>
        <w:tblStyle w:val="a8"/>
        <w:tblW w:w="15276" w:type="dxa"/>
        <w:tblLook w:val="04A0"/>
      </w:tblPr>
      <w:tblGrid>
        <w:gridCol w:w="917"/>
        <w:gridCol w:w="841"/>
        <w:gridCol w:w="838"/>
        <w:gridCol w:w="979"/>
        <w:gridCol w:w="847"/>
        <w:gridCol w:w="816"/>
        <w:gridCol w:w="826"/>
        <w:gridCol w:w="73"/>
        <w:gridCol w:w="746"/>
        <w:gridCol w:w="89"/>
        <w:gridCol w:w="742"/>
        <w:gridCol w:w="818"/>
        <w:gridCol w:w="121"/>
        <w:gridCol w:w="704"/>
        <w:gridCol w:w="825"/>
        <w:gridCol w:w="967"/>
        <w:gridCol w:w="817"/>
        <w:gridCol w:w="838"/>
        <w:gridCol w:w="833"/>
        <w:gridCol w:w="816"/>
        <w:gridCol w:w="823"/>
      </w:tblGrid>
      <w:tr w:rsidR="002E7B9E" w:rsidRPr="002E7B9E" w:rsidTr="00F7551B">
        <w:trPr>
          <w:trHeight w:val="339"/>
        </w:trPr>
        <w:tc>
          <w:tcPr>
            <w:tcW w:w="2596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2E7B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2642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476" w:type="dxa"/>
            <w:gridSpan w:val="5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468" w:type="dxa"/>
            <w:gridSpan w:val="4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2622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2472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</w:tr>
      <w:tr w:rsidR="002E7B9E" w:rsidRPr="002E7B9E" w:rsidTr="00F7551B">
        <w:trPr>
          <w:trHeight w:val="261"/>
        </w:trPr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9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3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74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3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70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9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3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4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3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2E7B9E" w:rsidRPr="002E7B9E" w:rsidTr="00F7551B">
        <w:trPr>
          <w:trHeight w:val="280"/>
        </w:trPr>
        <w:tc>
          <w:tcPr>
            <w:tcW w:w="15276" w:type="dxa"/>
            <w:gridSpan w:val="21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Cs w:val="24"/>
              </w:rPr>
              <w:t xml:space="preserve">Производственная площадка №1, г. </w:t>
            </w:r>
            <w:proofErr w:type="gramStart"/>
            <w:r w:rsidRPr="002E7B9E">
              <w:rPr>
                <w:rFonts w:ascii="Times New Roman" w:hAnsi="Times New Roman" w:cs="Times New Roman"/>
                <w:szCs w:val="24"/>
              </w:rPr>
              <w:t>Круглое</w:t>
            </w:r>
            <w:proofErr w:type="gramEnd"/>
            <w:r w:rsidRPr="002E7B9E">
              <w:rPr>
                <w:rFonts w:ascii="Times New Roman" w:hAnsi="Times New Roman" w:cs="Times New Roman"/>
                <w:szCs w:val="24"/>
              </w:rPr>
              <w:t>, ул. Энгельса, 20а</w:t>
            </w:r>
          </w:p>
        </w:tc>
      </w:tr>
      <w:tr w:rsidR="002E7B9E" w:rsidRPr="002E7B9E" w:rsidTr="00F7551B">
        <w:trPr>
          <w:trHeight w:val="64"/>
        </w:trPr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230,61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0,769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0,169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</w:tr>
      <w:tr w:rsidR="002E7B9E" w:rsidRPr="002E7B9E" w:rsidTr="00F7551B">
        <w:trPr>
          <w:trHeight w:val="306"/>
        </w:trPr>
        <w:tc>
          <w:tcPr>
            <w:tcW w:w="15276" w:type="dxa"/>
            <w:gridSpan w:val="21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Cs w:val="24"/>
              </w:rPr>
              <w:t>Производственная площадка №2, г. Могилев, 4-ый пер. Мечникова, 17</w:t>
            </w:r>
          </w:p>
        </w:tc>
      </w:tr>
      <w:tr w:rsidR="002E7B9E" w:rsidRPr="002E7B9E" w:rsidTr="00F7551B">
        <w:tc>
          <w:tcPr>
            <w:tcW w:w="9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7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2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3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1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2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6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3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3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2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</w:tr>
    </w:tbl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p w:rsidR="002E7B9E" w:rsidRPr="002E7B9E" w:rsidRDefault="002E7B9E" w:rsidP="002E7B9E">
      <w:pPr>
        <w:spacing w:after="0" w:line="240" w:lineRule="auto"/>
        <w:rPr>
          <w:lang w:val="ru-RU"/>
        </w:rPr>
      </w:pPr>
    </w:p>
    <w:tbl>
      <w:tblPr>
        <w:tblStyle w:val="a8"/>
        <w:tblW w:w="7621" w:type="dxa"/>
        <w:tblLook w:val="04A0"/>
      </w:tblPr>
      <w:tblGrid>
        <w:gridCol w:w="843"/>
        <w:gridCol w:w="816"/>
        <w:gridCol w:w="816"/>
        <w:gridCol w:w="722"/>
        <w:gridCol w:w="816"/>
        <w:gridCol w:w="816"/>
        <w:gridCol w:w="1234"/>
        <w:gridCol w:w="1558"/>
      </w:tblGrid>
      <w:tr w:rsidR="002E7B9E" w:rsidRPr="00420CEE" w:rsidTr="00F7551B">
        <w:trPr>
          <w:trHeight w:val="339"/>
        </w:trPr>
        <w:tc>
          <w:tcPr>
            <w:tcW w:w="2475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2029 год</w:t>
            </w:r>
          </w:p>
        </w:tc>
        <w:tc>
          <w:tcPr>
            <w:tcW w:w="2354" w:type="dxa"/>
            <w:gridSpan w:val="3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1234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Нормативное содержание кислорода, %</w:t>
            </w:r>
          </w:p>
        </w:tc>
        <w:tc>
          <w:tcPr>
            <w:tcW w:w="1558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Срок достижения норматива допустимых выбросов, месяц, год</w:t>
            </w:r>
          </w:p>
        </w:tc>
      </w:tr>
      <w:tr w:rsidR="002E7B9E" w:rsidRPr="002E7B9E" w:rsidTr="00F7551B">
        <w:trPr>
          <w:trHeight w:val="497"/>
        </w:trPr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мг/куб. м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1234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E7B9E" w:rsidRPr="002E7B9E" w:rsidTr="00F7551B">
        <w:trPr>
          <w:trHeight w:val="335"/>
        </w:trPr>
        <w:tc>
          <w:tcPr>
            <w:tcW w:w="7621" w:type="dxa"/>
            <w:gridSpan w:val="8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Cs w:val="24"/>
              </w:rPr>
              <w:t xml:space="preserve">Производственная площадка №1, г. </w:t>
            </w:r>
            <w:proofErr w:type="gramStart"/>
            <w:r w:rsidRPr="002E7B9E">
              <w:rPr>
                <w:rFonts w:ascii="Times New Roman" w:hAnsi="Times New Roman" w:cs="Times New Roman"/>
                <w:szCs w:val="24"/>
              </w:rPr>
              <w:t>Круглое</w:t>
            </w:r>
            <w:proofErr w:type="gramEnd"/>
            <w:r w:rsidRPr="002E7B9E">
              <w:rPr>
                <w:rFonts w:ascii="Times New Roman" w:hAnsi="Times New Roman" w:cs="Times New Roman"/>
                <w:szCs w:val="24"/>
              </w:rPr>
              <w:t>, ул. Энгельса, 20а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0,169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0,169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0,302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0,000278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0,002000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0,137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sz w:val="16"/>
                <w:szCs w:val="16"/>
              </w:rPr>
            </w:pPr>
            <w:r w:rsidRPr="002E7B9E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7B9E" w:rsidRPr="002E7B9E" w:rsidTr="00F7551B">
        <w:trPr>
          <w:trHeight w:val="291"/>
        </w:trPr>
        <w:tc>
          <w:tcPr>
            <w:tcW w:w="7621" w:type="dxa"/>
            <w:gridSpan w:val="8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 №2, г. Могилев, 4-ый пер. Мечникова, 17</w:t>
            </w:r>
          </w:p>
        </w:tc>
      </w:tr>
      <w:tr w:rsidR="002E7B9E" w:rsidRPr="002E7B9E" w:rsidTr="00F7551B">
        <w:tc>
          <w:tcPr>
            <w:tcW w:w="84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72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1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12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E7B9E" w:rsidRPr="002E7B9E" w:rsidRDefault="002E7B9E" w:rsidP="002E7B9E">
      <w:pPr>
        <w:spacing w:after="0" w:line="240" w:lineRule="auto"/>
        <w:ind w:firstLine="566"/>
        <w:jc w:val="both"/>
      </w:pPr>
    </w:p>
    <w:p w:rsidR="002E7B9E" w:rsidRPr="002E7B9E" w:rsidRDefault="002E7B9E" w:rsidP="002E7B9E">
      <w:pPr>
        <w:spacing w:after="60"/>
        <w:ind w:firstLine="566"/>
        <w:jc w:val="both"/>
        <w:rPr>
          <w:rFonts w:ascii="'Times New Roman'" w:eastAsia="'Times New Roman'" w:hAnsi="'Times New Roman'" w:cs="'Times New Roman'"/>
        </w:rPr>
        <w:sectPr w:rsidR="002E7B9E" w:rsidRPr="002E7B9E" w:rsidSect="002F0440">
          <w:pgSz w:w="16837" w:h="11905" w:orient="landscape"/>
          <w:pgMar w:top="1440" w:right="1440" w:bottom="1440" w:left="1134" w:header="720" w:footer="720" w:gutter="0"/>
          <w:cols w:space="720"/>
        </w:sectPr>
      </w:pPr>
    </w:p>
    <w:p w:rsidR="002E7B9E" w:rsidRPr="002E7B9E" w:rsidRDefault="002E7B9E" w:rsidP="002E7B9E">
      <w:pPr>
        <w:spacing w:after="60"/>
        <w:jc w:val="center"/>
        <w:rPr>
          <w:lang w:val="ru-RU"/>
        </w:rPr>
      </w:pPr>
      <w:r w:rsidRPr="002E7B9E">
        <w:rPr>
          <w:rFonts w:ascii="'Times New Roman'" w:eastAsia="'Times New Roman'" w:hAnsi="'Times New Roman'" w:cs="'Times New Roman'"/>
          <w:lang w:val="ru-RU"/>
        </w:rPr>
        <w:lastRenderedPageBreak/>
        <w:t>Характеристика источников залповых и</w:t>
      </w:r>
      <w:r w:rsidRPr="002E7B9E">
        <w:rPr>
          <w:rFonts w:ascii="'Times New Roman'" w:eastAsia="'Times New Roman'" w:hAnsi="'Times New Roman'" w:cs="'Times New Roman'"/>
        </w:rPr>
        <w:t> </w:t>
      </w:r>
      <w:r w:rsidRPr="002E7B9E">
        <w:rPr>
          <w:rFonts w:ascii="'Times New Roman'" w:eastAsia="'Times New Roman'" w:hAnsi="'Times New Roman'" w:cs="'Times New Roman'"/>
          <w:lang w:val="ru-RU"/>
        </w:rPr>
        <w:t>потенциальных выбросов загрязняющих веществ в</w:t>
      </w:r>
      <w:r w:rsidRPr="002E7B9E">
        <w:rPr>
          <w:rFonts w:ascii="'Times New Roman'" w:eastAsia="'Times New Roman'" w:hAnsi="'Times New Roman'" w:cs="'Times New Roman'"/>
        </w:rPr>
        <w:t> </w:t>
      </w:r>
      <w:r w:rsidRPr="002E7B9E">
        <w:rPr>
          <w:rFonts w:ascii="'Times New Roman'" w:eastAsia="'Times New Roman'" w:hAnsi="'Times New Roman'" w:cs="'Times New Roman'"/>
          <w:lang w:val="ru-RU"/>
        </w:rPr>
        <w:t>атмосферный воздух</w:t>
      </w:r>
    </w:p>
    <w:p w:rsidR="002E7B9E" w:rsidRPr="002E7B9E" w:rsidRDefault="002E7B9E" w:rsidP="002E7B9E">
      <w:pPr>
        <w:spacing w:after="60"/>
        <w:ind w:firstLine="566"/>
        <w:jc w:val="both"/>
        <w:rPr>
          <w:lang w:val="ru-RU"/>
        </w:rPr>
      </w:pPr>
      <w:r w:rsidRPr="002E7B9E">
        <w:rPr>
          <w:rFonts w:ascii="'Times New Roman'" w:eastAsia="'Times New Roman'" w:hAnsi="'Times New Roman'" w:cs="'Times New Roman'"/>
        </w:rPr>
        <w:t> </w:t>
      </w:r>
    </w:p>
    <w:p w:rsidR="002E7B9E" w:rsidRPr="002E7B9E" w:rsidRDefault="002E7B9E" w:rsidP="002E7B9E">
      <w:pPr>
        <w:spacing w:after="60"/>
        <w:jc w:val="right"/>
      </w:pPr>
      <w:proofErr w:type="spellStart"/>
      <w:r w:rsidRPr="002E7B9E">
        <w:rPr>
          <w:rFonts w:ascii="'Times New Roman'" w:eastAsia="'Times New Roman'" w:hAnsi="'Times New Roman'" w:cs="'Times New Roman'"/>
        </w:rPr>
        <w:t>Таблица</w:t>
      </w:r>
      <w:proofErr w:type="spellEnd"/>
      <w:r w:rsidRPr="002E7B9E">
        <w:rPr>
          <w:rFonts w:ascii="'Times New Roman'" w:eastAsia="'Times New Roman'" w:hAnsi="'Times New Roman'" w:cs="'Times New Roman'"/>
        </w:rPr>
        <w:t xml:space="preserve"> 15</w:t>
      </w:r>
    </w:p>
    <w:p w:rsidR="002E7B9E" w:rsidRPr="002E7B9E" w:rsidRDefault="002E7B9E" w:rsidP="002E7B9E">
      <w:pPr>
        <w:spacing w:after="60"/>
        <w:ind w:firstLine="566"/>
        <w:jc w:val="both"/>
      </w:pPr>
      <w:r w:rsidRPr="002E7B9E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347"/>
        <w:gridCol w:w="1944"/>
        <w:gridCol w:w="903"/>
        <w:gridCol w:w="1840"/>
        <w:gridCol w:w="923"/>
        <w:gridCol w:w="926"/>
        <w:gridCol w:w="926"/>
        <w:gridCol w:w="1803"/>
        <w:gridCol w:w="1391"/>
        <w:gridCol w:w="2280"/>
      </w:tblGrid>
      <w:tr w:rsidR="002E7B9E" w:rsidRPr="00420CEE" w:rsidTr="00F7551B">
        <w:trPr>
          <w:trHeight w:val="766"/>
        </w:trPr>
        <w:tc>
          <w:tcPr>
            <w:tcW w:w="472" w:type="pct"/>
            <w:vMerge w:val="restart"/>
            <w:tcBorders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Номер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источника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выброса</w:t>
            </w:r>
            <w:proofErr w:type="spellEnd"/>
          </w:p>
        </w:tc>
        <w:tc>
          <w:tcPr>
            <w:tcW w:w="68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lang w:val="ru-RU"/>
              </w:rPr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Источник выделения (цех, участок, наименование технолог</w:t>
            </w:r>
            <w:proofErr w:type="gram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и-</w:t>
            </w:r>
            <w:proofErr w:type="gramEnd"/>
            <w:r w:rsidRPr="002E7B9E">
              <w:rPr>
                <w:lang w:val="ru-RU"/>
              </w:rPr>
              <w:br/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ческого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оборудования)</w:t>
            </w:r>
          </w:p>
        </w:tc>
        <w:tc>
          <w:tcPr>
            <w:tcW w:w="960" w:type="pct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Загрязняющее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вещество</w:t>
            </w:r>
            <w:proofErr w:type="spellEnd"/>
          </w:p>
        </w:tc>
        <w:tc>
          <w:tcPr>
            <w:tcW w:w="971" w:type="pct"/>
            <w:gridSpan w:val="3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Величина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залпового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выброса</w:t>
            </w:r>
            <w:proofErr w:type="spellEnd"/>
          </w:p>
        </w:tc>
        <w:tc>
          <w:tcPr>
            <w:tcW w:w="63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Периодичность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залпового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выброса</w:t>
            </w:r>
            <w:proofErr w:type="spellEnd"/>
          </w:p>
        </w:tc>
        <w:tc>
          <w:tcPr>
            <w:tcW w:w="48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lang w:val="ru-RU"/>
              </w:rPr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Продолж</w:t>
            </w:r>
            <w:proofErr w:type="gram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и-</w:t>
            </w:r>
            <w:proofErr w:type="gramEnd"/>
            <w:r w:rsidRPr="002E7B9E">
              <w:rPr>
                <w:lang w:val="ru-RU"/>
              </w:rPr>
              <w:br/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тельность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залпового выброса, с</w:t>
            </w:r>
          </w:p>
        </w:tc>
        <w:tc>
          <w:tcPr>
            <w:tcW w:w="798" w:type="pct"/>
            <w:vMerge w:val="restart"/>
            <w:tcBorders>
              <w:lef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lang w:val="ru-RU"/>
              </w:rPr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Используемая система очистки и</w:t>
            </w: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(или) меры по предотвращению потенциальных выбросов</w:t>
            </w:r>
          </w:p>
        </w:tc>
      </w:tr>
      <w:tr w:rsidR="002E7B9E" w:rsidRPr="002E7B9E" w:rsidTr="00F7551B">
        <w:trPr>
          <w:trHeight w:val="849"/>
        </w:trPr>
        <w:tc>
          <w:tcPr>
            <w:tcW w:w="472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proofErr w:type="gram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мг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/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куб</w:t>
            </w:r>
            <w:proofErr w:type="spellEnd"/>
            <w:proofErr w:type="gram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. 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г/с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т/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3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2E7B9E" w:rsidRPr="002E7B9E" w:rsidTr="00F7551B">
        <w:tc>
          <w:tcPr>
            <w:tcW w:w="472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63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</w:tr>
      <w:tr w:rsidR="002E7B9E" w:rsidRPr="002E7B9E" w:rsidTr="00F7551B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2E7B9E" w:rsidRPr="002E7B9E" w:rsidRDefault="002E7B9E" w:rsidP="002E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u-RU"/>
        </w:rPr>
      </w:pPr>
    </w:p>
    <w:p w:rsidR="002E7B9E" w:rsidRPr="002E7B9E" w:rsidRDefault="002E7B9E" w:rsidP="002E7B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2E7B9E">
        <w:t>отсутствует</w:t>
      </w:r>
      <w:proofErr w:type="spellEnd"/>
      <w:proofErr w:type="gramEnd"/>
    </w:p>
    <w:p w:rsidR="002E7B9E" w:rsidRPr="002E7B9E" w:rsidRDefault="002E7B9E" w:rsidP="002E7B9E">
      <w:pPr>
        <w:spacing w:after="60"/>
        <w:ind w:firstLine="566"/>
        <w:jc w:val="both"/>
      </w:pPr>
      <w:r w:rsidRPr="002E7B9E">
        <w:rPr>
          <w:rFonts w:ascii="'Times New Roman'" w:eastAsia="'Times New Roman'" w:hAnsi="'Times New Roman'" w:cs="'Times New Roman'"/>
        </w:rPr>
        <w:t> </w:t>
      </w:r>
    </w:p>
    <w:p w:rsidR="002E7B9E" w:rsidRPr="002E7B9E" w:rsidRDefault="002E7B9E" w:rsidP="002E7B9E">
      <w:pPr>
        <w:spacing w:after="60"/>
        <w:jc w:val="center"/>
        <w:rPr>
          <w:lang w:val="ru-RU"/>
        </w:rPr>
      </w:pPr>
      <w:r w:rsidRPr="002E7B9E">
        <w:rPr>
          <w:rFonts w:ascii="'Times New Roman'" w:eastAsia="'Times New Roman'" w:hAnsi="'Times New Roman'" w:cs="'Times New Roman'"/>
          <w:lang w:val="ru-RU"/>
        </w:rPr>
        <w:t>Перечень источников выбросов, оснащенных (планируемых к</w:t>
      </w:r>
      <w:r w:rsidRPr="002E7B9E">
        <w:rPr>
          <w:rFonts w:ascii="'Times New Roman'" w:eastAsia="'Times New Roman'" w:hAnsi="'Times New Roman'" w:cs="'Times New Roman'"/>
        </w:rPr>
        <w:t> </w:t>
      </w:r>
      <w:r w:rsidRPr="002E7B9E">
        <w:rPr>
          <w:rFonts w:ascii="'Times New Roman'" w:eastAsia="'Times New Roman'" w:hAnsi="'Times New Roman'" w:cs="'Times New Roman'"/>
          <w:lang w:val="ru-RU"/>
        </w:rPr>
        <w:t>оснащению) автоматическими системами контроля выбросов загрязняющих веществ в</w:t>
      </w:r>
      <w:r w:rsidRPr="002E7B9E">
        <w:rPr>
          <w:rFonts w:ascii="'Times New Roman'" w:eastAsia="'Times New Roman'" w:hAnsi="'Times New Roman'" w:cs="'Times New Roman'"/>
        </w:rPr>
        <w:t> </w:t>
      </w:r>
      <w:r w:rsidRPr="002E7B9E">
        <w:rPr>
          <w:rFonts w:ascii="'Times New Roman'" w:eastAsia="'Times New Roman'" w:hAnsi="'Times New Roman'" w:cs="'Times New Roman'"/>
          <w:lang w:val="ru-RU"/>
        </w:rPr>
        <w:t>атмосферный воздух</w:t>
      </w:r>
    </w:p>
    <w:p w:rsidR="002E7B9E" w:rsidRPr="002E7B9E" w:rsidRDefault="002E7B9E" w:rsidP="002E7B9E">
      <w:pPr>
        <w:spacing w:after="60"/>
        <w:ind w:firstLine="566"/>
        <w:jc w:val="both"/>
        <w:rPr>
          <w:lang w:val="ru-RU"/>
        </w:rPr>
      </w:pPr>
      <w:r w:rsidRPr="002E7B9E">
        <w:rPr>
          <w:rFonts w:ascii="'Times New Roman'" w:eastAsia="'Times New Roman'" w:hAnsi="'Times New Roman'" w:cs="'Times New Roman'"/>
        </w:rPr>
        <w:t> </w:t>
      </w:r>
    </w:p>
    <w:p w:rsidR="002E7B9E" w:rsidRPr="002E7B9E" w:rsidRDefault="002E7B9E" w:rsidP="002E7B9E">
      <w:pPr>
        <w:spacing w:after="60"/>
        <w:jc w:val="right"/>
      </w:pPr>
      <w:proofErr w:type="spellStart"/>
      <w:r w:rsidRPr="002E7B9E">
        <w:rPr>
          <w:rFonts w:ascii="'Times New Roman'" w:eastAsia="'Times New Roman'" w:hAnsi="'Times New Roman'" w:cs="'Times New Roman'"/>
        </w:rPr>
        <w:t>Таблица</w:t>
      </w:r>
      <w:proofErr w:type="spellEnd"/>
      <w:r w:rsidRPr="002E7B9E">
        <w:rPr>
          <w:rFonts w:ascii="'Times New Roman'" w:eastAsia="'Times New Roman'" w:hAnsi="'Times New Roman'" w:cs="'Times New Roman'"/>
        </w:rPr>
        <w:t xml:space="preserve"> 16</w:t>
      </w:r>
    </w:p>
    <w:p w:rsidR="002E7B9E" w:rsidRPr="002E7B9E" w:rsidRDefault="002E7B9E" w:rsidP="002E7B9E">
      <w:pPr>
        <w:spacing w:after="60"/>
        <w:ind w:firstLine="566"/>
        <w:jc w:val="both"/>
      </w:pPr>
      <w:r w:rsidRPr="002E7B9E"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919"/>
        <w:gridCol w:w="3322"/>
        <w:gridCol w:w="986"/>
        <w:gridCol w:w="2297"/>
        <w:gridCol w:w="2714"/>
        <w:gridCol w:w="3045"/>
      </w:tblGrid>
      <w:tr w:rsidR="002E7B9E" w:rsidRPr="00420CEE" w:rsidTr="00F7551B">
        <w:trPr>
          <w:trHeight w:val="450"/>
        </w:trPr>
        <w:tc>
          <w:tcPr>
            <w:tcW w:w="672" w:type="pct"/>
            <w:vMerge w:val="restart"/>
            <w:tcBorders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Номер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источника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выброса</w:t>
            </w:r>
            <w:proofErr w:type="spellEnd"/>
          </w:p>
        </w:tc>
        <w:tc>
          <w:tcPr>
            <w:tcW w:w="1163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lang w:val="ru-RU"/>
              </w:rPr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Источник выделения</w:t>
            </w:r>
            <w:r w:rsidRPr="002E7B9E">
              <w:rPr>
                <w:lang w:val="ru-RU"/>
              </w:rPr>
              <w:br/>
            </w: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Контролируемое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загрязняющее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вещество</w:t>
            </w:r>
            <w:proofErr w:type="spellEnd"/>
          </w:p>
        </w:tc>
        <w:tc>
          <w:tcPr>
            <w:tcW w:w="950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тип</w:t>
            </w:r>
            <w:proofErr w:type="spellEnd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приборов</w:t>
            </w:r>
            <w:proofErr w:type="spellEnd"/>
          </w:p>
        </w:tc>
        <w:tc>
          <w:tcPr>
            <w:tcW w:w="1066" w:type="pct"/>
            <w:vMerge w:val="restart"/>
            <w:tcBorders>
              <w:lef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lang w:val="ru-RU"/>
              </w:rPr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Год ввода системы в</w:t>
            </w: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эксплуатацию, планируемый или фактический</w:t>
            </w:r>
          </w:p>
        </w:tc>
      </w:tr>
      <w:tr w:rsidR="002E7B9E" w:rsidRPr="002E7B9E" w:rsidTr="00F7551B">
        <w:trPr>
          <w:trHeight w:val="240"/>
        </w:trPr>
        <w:tc>
          <w:tcPr>
            <w:tcW w:w="672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11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proofErr w:type="spellStart"/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5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1066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</w:tr>
      <w:tr w:rsidR="002E7B9E" w:rsidRPr="002E7B9E" w:rsidTr="00F7551B">
        <w:tc>
          <w:tcPr>
            <w:tcW w:w="672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  <w:jc w:val="center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</w:tr>
      <w:tr w:rsidR="002E7B9E" w:rsidRPr="002E7B9E" w:rsidTr="00F7551B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B9E" w:rsidRPr="002E7B9E" w:rsidRDefault="002E7B9E" w:rsidP="00F7551B">
            <w:pPr>
              <w:spacing w:after="0" w:line="240" w:lineRule="auto"/>
            </w:pPr>
            <w:r w:rsidRPr="002E7B9E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2E7B9E" w:rsidRPr="002E7B9E" w:rsidRDefault="002E7B9E" w:rsidP="002E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'Times New Roman'" w:eastAsia="'Times New Roman'" w:hAnsi="'Times New Roman'" w:cs="'Times New Roman'"/>
          <w:sz w:val="16"/>
          <w:szCs w:val="16"/>
          <w:lang w:val="ru-RU"/>
        </w:rPr>
      </w:pPr>
      <w:r w:rsidRPr="002E7B9E">
        <w:rPr>
          <w:rFonts w:ascii="'Times New Roman'" w:eastAsia="'Times New Roman'" w:hAnsi="'Times New Roman'" w:cs="'Times New Roman'"/>
        </w:rPr>
        <w:t> </w:t>
      </w:r>
    </w:p>
    <w:p w:rsidR="002E7B9E" w:rsidRPr="002E7B9E" w:rsidRDefault="002E7B9E" w:rsidP="002E7B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2E7B9E">
        <w:t>отсутствует</w:t>
      </w:r>
      <w:proofErr w:type="spellEnd"/>
      <w:proofErr w:type="gramEnd"/>
    </w:p>
    <w:p w:rsidR="002E7B9E" w:rsidRPr="002E7B9E" w:rsidRDefault="002E7B9E" w:rsidP="002E7B9E">
      <w:pPr>
        <w:spacing w:after="60"/>
        <w:ind w:firstLine="566"/>
        <w:jc w:val="both"/>
        <w:rPr>
          <w:rFonts w:ascii="'Times New Roman'" w:eastAsia="'Times New Roman'" w:hAnsi="'Times New Roman'" w:cs="'Times New Roman'"/>
        </w:rPr>
      </w:pPr>
    </w:p>
    <w:p w:rsidR="002E7B9E" w:rsidRPr="002E7B9E" w:rsidRDefault="002E7B9E" w:rsidP="002E7B9E">
      <w:pPr>
        <w:spacing w:after="60"/>
        <w:ind w:firstLine="566"/>
        <w:jc w:val="both"/>
        <w:rPr>
          <w:rFonts w:ascii="'Times New Roman'" w:eastAsia="'Times New Roman'" w:hAnsi="'Times New Roman'" w:cs="'Times New Roman'"/>
        </w:rPr>
      </w:pPr>
    </w:p>
    <w:p w:rsidR="002E7B9E" w:rsidRPr="002E7B9E" w:rsidRDefault="002E7B9E" w:rsidP="002E7B9E">
      <w:pPr>
        <w:spacing w:after="60"/>
        <w:ind w:firstLine="566"/>
        <w:jc w:val="both"/>
        <w:rPr>
          <w:rFonts w:ascii="'Times New Roman'" w:eastAsia="'Times New Roman'" w:hAnsi="'Times New Roman'" w:cs="'Times New Roman'"/>
        </w:rPr>
      </w:pPr>
    </w:p>
    <w:p w:rsidR="002E7B9E" w:rsidRPr="002E7B9E" w:rsidRDefault="002E7B9E" w:rsidP="002E7B9E">
      <w:pPr>
        <w:spacing w:after="60"/>
        <w:jc w:val="center"/>
        <w:rPr>
          <w:b/>
          <w:lang w:val="ru-RU"/>
        </w:rPr>
      </w:pPr>
      <w:r w:rsidRPr="002E7B9E">
        <w:rPr>
          <w:rFonts w:ascii="'Times New Roman'" w:eastAsia="'Times New Roman'" w:hAnsi="'Times New Roman'" w:cs="'Times New Roman'"/>
          <w:b/>
        </w:rPr>
        <w:lastRenderedPageBreak/>
        <w:t>VIII</w:t>
      </w:r>
      <w:r w:rsidRPr="002E7B9E">
        <w:rPr>
          <w:rFonts w:ascii="'Times New Roman'" w:eastAsia="'Times New Roman'" w:hAnsi="'Times New Roman'" w:cs="'Times New Roman'"/>
          <w:b/>
          <w:lang w:val="ru-RU"/>
        </w:rPr>
        <w:t>. Предложения по</w:t>
      </w:r>
      <w:r w:rsidRPr="002E7B9E">
        <w:rPr>
          <w:rFonts w:ascii="'Times New Roman'" w:eastAsia="'Times New Roman'" w:hAnsi="'Times New Roman'" w:cs="'Times New Roman'"/>
          <w:b/>
        </w:rPr>
        <w:t> </w:t>
      </w:r>
      <w:r w:rsidRPr="002E7B9E">
        <w:rPr>
          <w:rFonts w:ascii="'Times New Roman'" w:eastAsia="'Times New Roman'" w:hAnsi="'Times New Roman'" w:cs="'Times New Roman'"/>
          <w:b/>
          <w:lang w:val="ru-RU"/>
        </w:rPr>
        <w:t>нормативам допустимых выбросов загрязняющих веществ в</w:t>
      </w:r>
      <w:r w:rsidRPr="002E7B9E">
        <w:rPr>
          <w:rFonts w:ascii="'Times New Roman'" w:eastAsia="'Times New Roman'" w:hAnsi="'Times New Roman'" w:cs="'Times New Roman'"/>
          <w:b/>
        </w:rPr>
        <w:t> </w:t>
      </w:r>
      <w:r w:rsidRPr="002E7B9E">
        <w:rPr>
          <w:rFonts w:ascii="'Times New Roman'" w:eastAsia="'Times New Roman'" w:hAnsi="'Times New Roman'" w:cs="'Times New Roman'"/>
          <w:b/>
          <w:lang w:val="ru-RU"/>
        </w:rPr>
        <w:t>атмосферный воздух и временным нормативам допустимых выбросов загрязняющих веществ в</w:t>
      </w:r>
      <w:r w:rsidRPr="002E7B9E">
        <w:rPr>
          <w:rFonts w:ascii="'Times New Roman'" w:eastAsia="'Times New Roman'" w:hAnsi="'Times New Roman'" w:cs="'Times New Roman'"/>
          <w:b/>
        </w:rPr>
        <w:t> </w:t>
      </w:r>
      <w:r w:rsidRPr="002E7B9E">
        <w:rPr>
          <w:rFonts w:ascii="'Times New Roman'" w:eastAsia="'Times New Roman'" w:hAnsi="'Times New Roman'" w:cs="'Times New Roman'"/>
          <w:b/>
          <w:lang w:val="ru-RU"/>
        </w:rPr>
        <w:t>атмосферный воздух</w:t>
      </w:r>
    </w:p>
    <w:p w:rsidR="002E7B9E" w:rsidRPr="002E7B9E" w:rsidRDefault="002E7B9E" w:rsidP="002E7B9E">
      <w:pPr>
        <w:spacing w:after="60"/>
        <w:jc w:val="right"/>
      </w:pPr>
      <w:proofErr w:type="spellStart"/>
      <w:r w:rsidRPr="002E7B9E">
        <w:rPr>
          <w:rFonts w:ascii="'Times New Roman'" w:eastAsia="'Times New Roman'" w:hAnsi="'Times New Roman'" w:cs="'Times New Roman'"/>
        </w:rPr>
        <w:t>Таблица</w:t>
      </w:r>
      <w:proofErr w:type="spellEnd"/>
      <w:r w:rsidRPr="002E7B9E">
        <w:rPr>
          <w:rFonts w:ascii="'Times New Roman'" w:eastAsia="'Times New Roman'" w:hAnsi="'Times New Roman'" w:cs="'Times New Roman'"/>
        </w:rPr>
        <w:t xml:space="preserve"> 17</w:t>
      </w:r>
    </w:p>
    <w:tbl>
      <w:tblPr>
        <w:tblStyle w:val="a8"/>
        <w:tblW w:w="15984" w:type="dxa"/>
        <w:jc w:val="center"/>
        <w:tblLayout w:type="fixed"/>
        <w:tblLook w:val="04A0"/>
      </w:tblPr>
      <w:tblGrid>
        <w:gridCol w:w="392"/>
        <w:gridCol w:w="40"/>
        <w:gridCol w:w="669"/>
        <w:gridCol w:w="1842"/>
        <w:gridCol w:w="709"/>
        <w:gridCol w:w="895"/>
        <w:gridCol w:w="948"/>
        <w:gridCol w:w="992"/>
        <w:gridCol w:w="709"/>
        <w:gridCol w:w="895"/>
        <w:gridCol w:w="948"/>
        <w:gridCol w:w="894"/>
        <w:gridCol w:w="948"/>
        <w:gridCol w:w="895"/>
        <w:gridCol w:w="806"/>
        <w:gridCol w:w="851"/>
        <w:gridCol w:w="850"/>
        <w:gridCol w:w="851"/>
        <w:gridCol w:w="850"/>
      </w:tblGrid>
      <w:tr w:rsidR="002E7B9E" w:rsidRPr="00420CEE" w:rsidTr="00F7551B">
        <w:trPr>
          <w:trHeight w:val="326"/>
          <w:jc w:val="center"/>
        </w:trPr>
        <w:tc>
          <w:tcPr>
            <w:tcW w:w="3652" w:type="dxa"/>
            <w:gridSpan w:val="5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/>
                <w:bCs/>
                <w:sz w:val="16"/>
                <w:szCs w:val="16"/>
              </w:rPr>
              <w:t>Загрязняющее вещество</w:t>
            </w:r>
          </w:p>
        </w:tc>
        <w:tc>
          <w:tcPr>
            <w:tcW w:w="1843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Фактический выброс</w:t>
            </w:r>
          </w:p>
        </w:tc>
        <w:tc>
          <w:tcPr>
            <w:tcW w:w="992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Статус выброса (допустимые выбросы или временные допустимые выбросы)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Год достижения норматива допустимых выбросов</w:t>
            </w:r>
          </w:p>
        </w:tc>
        <w:tc>
          <w:tcPr>
            <w:tcW w:w="8788" w:type="dxa"/>
            <w:gridSpan w:val="10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2E7B9E" w:rsidRPr="002E7B9E" w:rsidTr="00F7551B">
        <w:trPr>
          <w:trHeight w:val="270"/>
          <w:jc w:val="center"/>
        </w:trPr>
        <w:tc>
          <w:tcPr>
            <w:tcW w:w="432" w:type="dxa"/>
            <w:gridSpan w:val="2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класс опасности</w:t>
            </w:r>
          </w:p>
        </w:tc>
        <w:tc>
          <w:tcPr>
            <w:tcW w:w="895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48" w:type="dxa"/>
            <w:vMerge w:val="restart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92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842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2E7B9E" w:rsidRPr="002E7B9E" w:rsidTr="00F7551B">
        <w:trPr>
          <w:trHeight w:val="270"/>
          <w:jc w:val="center"/>
        </w:trPr>
        <w:tc>
          <w:tcPr>
            <w:tcW w:w="432" w:type="dxa"/>
            <w:gridSpan w:val="2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</w:tr>
      <w:tr w:rsidR="002E7B9E" w:rsidRPr="002E7B9E" w:rsidTr="00F7551B">
        <w:trPr>
          <w:trHeight w:val="309"/>
          <w:jc w:val="center"/>
        </w:trPr>
        <w:tc>
          <w:tcPr>
            <w:tcW w:w="432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E7B9E" w:rsidRPr="002E7B9E" w:rsidTr="00F7551B">
        <w:trPr>
          <w:trHeight w:val="321"/>
          <w:jc w:val="center"/>
        </w:trPr>
        <w:tc>
          <w:tcPr>
            <w:tcW w:w="15984" w:type="dxa"/>
            <w:gridSpan w:val="19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№1, г. </w:t>
            </w:r>
            <w:proofErr w:type="gramStart"/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, ул. Энгельса, 20а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0304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Азот (II) оксид (азота оксид)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0301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Азот (IV) диоксид (азота диоксид)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1317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 xml:space="preserve">Ацетальдегид (уксусный альдегид, 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этаналь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0703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Бенз</w:t>
            </w:r>
            <w:proofErr w:type="spellEnd"/>
            <w:proofErr w:type="gram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/а/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пирен</w:t>
            </w:r>
            <w:proofErr w:type="spellEnd"/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0727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Бензо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b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флюоратен</w:t>
            </w:r>
            <w:proofErr w:type="spellEnd"/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0728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Бенз</w:t>
            </w:r>
            <w:proofErr w:type="gram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к)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флюоратен</w:t>
            </w:r>
            <w:proofErr w:type="spellEnd"/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1551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1,4-Бензолдикарбо-новая кислота (</w:t>
            </w:r>
            <w:proofErr w:type="spellStart"/>
            <w:proofErr w:type="gram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тереф-талевая</w:t>
            </w:r>
            <w:proofErr w:type="spellEnd"/>
            <w:proofErr w:type="gram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 xml:space="preserve"> кислота)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3620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Диоксины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0729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Индено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(1,2,3-с</w:t>
            </w:r>
            <w:proofErr w:type="gram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proofErr w:type="gram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пирен</w:t>
            </w:r>
            <w:proofErr w:type="spellEnd"/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0124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</w:tbl>
    <w:p w:rsidR="002E7B9E" w:rsidRPr="002E7B9E" w:rsidRDefault="002E7B9E" w:rsidP="002E7B9E">
      <w:pPr>
        <w:rPr>
          <w:lang w:val="ru-RU"/>
        </w:rPr>
      </w:pPr>
    </w:p>
    <w:p w:rsidR="002E7B9E" w:rsidRPr="002E7B9E" w:rsidRDefault="002E7B9E" w:rsidP="002E7B9E">
      <w:pPr>
        <w:rPr>
          <w:lang w:val="ru-RU"/>
        </w:rPr>
      </w:pPr>
    </w:p>
    <w:tbl>
      <w:tblPr>
        <w:tblStyle w:val="a8"/>
        <w:tblW w:w="15984" w:type="dxa"/>
        <w:jc w:val="center"/>
        <w:tblLayout w:type="fixed"/>
        <w:tblLook w:val="04A0"/>
      </w:tblPr>
      <w:tblGrid>
        <w:gridCol w:w="392"/>
        <w:gridCol w:w="709"/>
        <w:gridCol w:w="1842"/>
        <w:gridCol w:w="709"/>
        <w:gridCol w:w="895"/>
        <w:gridCol w:w="948"/>
        <w:gridCol w:w="992"/>
        <w:gridCol w:w="709"/>
        <w:gridCol w:w="895"/>
        <w:gridCol w:w="948"/>
        <w:gridCol w:w="894"/>
        <w:gridCol w:w="948"/>
        <w:gridCol w:w="895"/>
        <w:gridCol w:w="806"/>
        <w:gridCol w:w="851"/>
        <w:gridCol w:w="850"/>
        <w:gridCol w:w="851"/>
        <w:gridCol w:w="850"/>
      </w:tblGrid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3920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Полихлорированные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бифенилы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 xml:space="preserve"> (по сумме ПХБ (ПХБ 28, ПХБ 52, ПХБ 101, ПХБ 118, ПХБ 138, ПХБ 153, ПХБ 180))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0183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Ртуть и ее соединения (в пересчете на ртуть)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0184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ind w:left="-63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ind w:left="-64"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0330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2902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ВДВ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0337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Углерод оксид (окись углерода, угарный газ)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1555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Уксусная кислота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</w:tr>
      <w:tr w:rsidR="002E7B9E" w:rsidRPr="002E7B9E" w:rsidTr="00F7551B">
        <w:trPr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1325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Формальдегид (</w:t>
            </w:r>
            <w:proofErr w:type="spellStart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метаналь</w:t>
            </w:r>
            <w:proofErr w:type="spellEnd"/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89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48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895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806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851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</w:tr>
      <w:tr w:rsidR="002E7B9E" w:rsidRPr="002E7B9E" w:rsidTr="00F7551B">
        <w:trPr>
          <w:trHeight w:val="285"/>
          <w:jc w:val="center"/>
        </w:trPr>
        <w:tc>
          <w:tcPr>
            <w:tcW w:w="3652" w:type="dxa"/>
            <w:gridSpan w:val="4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Суммарно по объекту воздействия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</w:tr>
      <w:tr w:rsidR="002E7B9E" w:rsidRPr="002E7B9E" w:rsidTr="00F7551B">
        <w:trPr>
          <w:trHeight w:val="259"/>
          <w:jc w:val="center"/>
        </w:trPr>
        <w:tc>
          <w:tcPr>
            <w:tcW w:w="15984" w:type="dxa"/>
            <w:gridSpan w:val="18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 №2, г. Могилев, 4-ый пер. Мечникова, 17</w:t>
            </w:r>
          </w:p>
        </w:tc>
      </w:tr>
      <w:tr w:rsidR="002E7B9E" w:rsidRPr="002E7B9E" w:rsidTr="00F7551B">
        <w:trPr>
          <w:trHeight w:val="285"/>
          <w:jc w:val="center"/>
        </w:trPr>
        <w:tc>
          <w:tcPr>
            <w:tcW w:w="3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2902</w:t>
            </w:r>
          </w:p>
        </w:tc>
        <w:tc>
          <w:tcPr>
            <w:tcW w:w="1842" w:type="dxa"/>
            <w:vAlign w:val="center"/>
          </w:tcPr>
          <w:p w:rsidR="002E7B9E" w:rsidRPr="002E7B9E" w:rsidRDefault="002E7B9E" w:rsidP="00F7551B">
            <w:pPr>
              <w:ind w:left="-64" w:right="-11"/>
              <w:rPr>
                <w:rFonts w:ascii="Times New Roman" w:hAnsi="Times New Roman" w:cs="Times New Roman"/>
                <w:sz w:val="18"/>
                <w:szCs w:val="20"/>
              </w:rPr>
            </w:pPr>
            <w:r w:rsidRPr="002E7B9E">
              <w:rPr>
                <w:rFonts w:ascii="Times New Roman" w:hAnsi="Times New Roman" w:cs="Times New Roman"/>
                <w:sz w:val="18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</w:tr>
      <w:tr w:rsidR="002E7B9E" w:rsidRPr="002E7B9E" w:rsidTr="00F7551B">
        <w:trPr>
          <w:trHeight w:val="285"/>
          <w:jc w:val="center"/>
        </w:trPr>
        <w:tc>
          <w:tcPr>
            <w:tcW w:w="3652" w:type="dxa"/>
            <w:gridSpan w:val="4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Суммарно по объекту воздействия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</w:tr>
      <w:tr w:rsidR="002E7B9E" w:rsidRPr="002E7B9E" w:rsidTr="00F7551B">
        <w:trPr>
          <w:trHeight w:val="285"/>
          <w:jc w:val="center"/>
        </w:trPr>
        <w:tc>
          <w:tcPr>
            <w:tcW w:w="3652" w:type="dxa"/>
            <w:gridSpan w:val="4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89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48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895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806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851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850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</w:tr>
    </w:tbl>
    <w:p w:rsidR="002E7B9E" w:rsidRPr="002E7B9E" w:rsidRDefault="002E7B9E" w:rsidP="002E7B9E">
      <w:pPr>
        <w:rPr>
          <w:lang w:val="ru-RU"/>
        </w:rPr>
      </w:pPr>
    </w:p>
    <w:p w:rsidR="002E7B9E" w:rsidRPr="002E7B9E" w:rsidRDefault="002E7B9E" w:rsidP="002E7B9E">
      <w:pPr>
        <w:rPr>
          <w:lang w:val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</w:tblGrid>
      <w:tr w:rsidR="002E7B9E" w:rsidRPr="00420CEE" w:rsidTr="00F7551B">
        <w:trPr>
          <w:trHeight w:val="326"/>
        </w:trPr>
        <w:tc>
          <w:tcPr>
            <w:tcW w:w="10173" w:type="dxa"/>
            <w:gridSpan w:val="10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2E7B9E" w:rsidRPr="002E7B9E" w:rsidTr="00F7551B">
        <w:trPr>
          <w:trHeight w:val="270"/>
        </w:trPr>
        <w:tc>
          <w:tcPr>
            <w:tcW w:w="1951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98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984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2268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1985" w:type="dxa"/>
            <w:gridSpan w:val="2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2E7B9E" w:rsidRPr="002E7B9E" w:rsidTr="00F7551B">
        <w:trPr>
          <w:trHeight w:val="270"/>
        </w:trPr>
        <w:tc>
          <w:tcPr>
            <w:tcW w:w="10173" w:type="dxa"/>
            <w:gridSpan w:val="10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№1, г. </w:t>
            </w:r>
            <w:proofErr w:type="gramStart"/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, ул. Энгельса, 20а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0,051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0,000278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0,002000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0,222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0,222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0,222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0,457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992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993" w:type="dxa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9E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0,931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2,692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0,892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2,092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0,892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2,092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0,892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2,092</w:t>
            </w:r>
          </w:p>
        </w:tc>
      </w:tr>
      <w:tr w:rsidR="002E7B9E" w:rsidRPr="002E7B9E" w:rsidTr="00F7551B">
        <w:trPr>
          <w:trHeight w:val="270"/>
        </w:trPr>
        <w:tc>
          <w:tcPr>
            <w:tcW w:w="10173" w:type="dxa"/>
            <w:gridSpan w:val="10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E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 №2, г. Могилев, 4-ый пер. Мечникова, 17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0,02181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</w:tr>
      <w:tr w:rsidR="002E7B9E" w:rsidRPr="002E7B9E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0,02181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0,301</w:t>
            </w:r>
          </w:p>
        </w:tc>
      </w:tr>
      <w:tr w:rsidR="002E7B9E" w:rsidRPr="008B47AF" w:rsidTr="00F7551B">
        <w:trPr>
          <w:trHeight w:val="270"/>
        </w:trPr>
        <w:tc>
          <w:tcPr>
            <w:tcW w:w="959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93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1134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  <w:tc>
          <w:tcPr>
            <w:tcW w:w="992" w:type="dxa"/>
            <w:vAlign w:val="center"/>
          </w:tcPr>
          <w:p w:rsidR="002E7B9E" w:rsidRPr="002E7B9E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0,43876</w:t>
            </w:r>
          </w:p>
        </w:tc>
        <w:tc>
          <w:tcPr>
            <w:tcW w:w="993" w:type="dxa"/>
            <w:vAlign w:val="center"/>
          </w:tcPr>
          <w:p w:rsidR="002E7B9E" w:rsidRPr="008B47AF" w:rsidRDefault="002E7B9E" w:rsidP="00F75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B9E">
              <w:rPr>
                <w:rFonts w:ascii="Times New Roman" w:hAnsi="Times New Roman" w:cs="Times New Roman"/>
                <w:b/>
                <w:sz w:val="16"/>
                <w:szCs w:val="16"/>
              </w:rPr>
              <w:t>0,818</w:t>
            </w:r>
          </w:p>
        </w:tc>
      </w:tr>
    </w:tbl>
    <w:p w:rsidR="002E7B9E" w:rsidRPr="008B47AF" w:rsidRDefault="002E7B9E" w:rsidP="002E7B9E">
      <w:pPr>
        <w:spacing w:after="60"/>
        <w:ind w:firstLine="566"/>
        <w:jc w:val="both"/>
        <w:rPr>
          <w:rFonts w:ascii="'Times New Roman'" w:eastAsia="'Times New Roman'" w:hAnsi="'Times New Roman'" w:cs="'Times New Roman'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2E7B9E" w:rsidRDefault="002E7B9E" w:rsidP="002E7B9E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lang w:val="ru-RU"/>
        </w:rPr>
      </w:pPr>
    </w:p>
    <w:p w:rsidR="002E7B9E" w:rsidRDefault="002E7B9E" w:rsidP="002E7B9E">
      <w:pPr>
        <w:spacing w:after="0" w:line="240" w:lineRule="auto"/>
        <w:jc w:val="center"/>
        <w:rPr>
          <w:rFonts w:ascii="'Times New Roman'" w:eastAsia="'Times New Roman'" w:hAnsi="'Times New Roman'" w:cs="'Times New Roman'"/>
          <w:b/>
          <w:lang w:val="ru-RU"/>
        </w:rPr>
      </w:pPr>
    </w:p>
    <w:p w:rsidR="00BB6268" w:rsidRPr="008B47AF" w:rsidRDefault="00D42977" w:rsidP="002027F7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lastRenderedPageBreak/>
        <w:t>IX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Обращение с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отходами производства</w:t>
      </w:r>
    </w:p>
    <w:p w:rsidR="002027F7" w:rsidRPr="008B47AF" w:rsidRDefault="00D42977" w:rsidP="002027F7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sz w:val="8"/>
          <w:szCs w:val="8"/>
          <w:lang w:val="ru-RU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</w:t>
      </w:r>
    </w:p>
    <w:p w:rsidR="00BB6268" w:rsidRPr="008B47AF" w:rsidRDefault="00D42977" w:rsidP="002027F7">
      <w:pPr>
        <w:spacing w:after="0" w:line="240" w:lineRule="auto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Баланс отходов</w:t>
      </w:r>
    </w:p>
    <w:p w:rsidR="00BB6268" w:rsidRPr="008B47AF" w:rsidRDefault="00D42977" w:rsidP="002027F7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18</w:t>
      </w:r>
    </w:p>
    <w:p w:rsidR="00BB6268" w:rsidRPr="008B47AF" w:rsidRDefault="00D42977" w:rsidP="002027F7">
      <w:pPr>
        <w:spacing w:after="0" w:line="240" w:lineRule="auto"/>
        <w:ind w:firstLine="566"/>
        <w:jc w:val="both"/>
        <w:rPr>
          <w:sz w:val="20"/>
          <w:szCs w:val="20"/>
        </w:rPr>
      </w:pP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</w:p>
    <w:tbl>
      <w:tblPr>
        <w:tblW w:w="5371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80"/>
        <w:gridCol w:w="1449"/>
        <w:gridCol w:w="1731"/>
        <w:gridCol w:w="1123"/>
        <w:gridCol w:w="110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221731" w:rsidRPr="00420CEE" w:rsidTr="00A43E02">
        <w:trPr>
          <w:trHeight w:val="245"/>
        </w:trPr>
        <w:tc>
          <w:tcPr>
            <w:tcW w:w="189" w:type="pct"/>
            <w:vMerge w:val="restart"/>
            <w:tcBorders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Номер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п/п</w:t>
            </w:r>
          </w:p>
        </w:tc>
        <w:tc>
          <w:tcPr>
            <w:tcW w:w="472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Операция</w:t>
            </w:r>
            <w:proofErr w:type="spellEnd"/>
          </w:p>
        </w:tc>
        <w:tc>
          <w:tcPr>
            <w:tcW w:w="56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Степень опасности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класс опасности опасных отходов</w:t>
            </w:r>
          </w:p>
        </w:tc>
        <w:tc>
          <w:tcPr>
            <w:tcW w:w="366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Фактическое количество отходов, т/год</w:t>
            </w:r>
          </w:p>
        </w:tc>
        <w:tc>
          <w:tcPr>
            <w:tcW w:w="3409" w:type="pct"/>
            <w:gridSpan w:val="10"/>
            <w:tcBorders>
              <w:left w:val="single" w:sz="5" w:space="0" w:color="000000"/>
              <w:bottom w:val="single" w:sz="4" w:space="0" w:color="auto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Прогнозные показатели образования отходов, тонн</w:t>
            </w:r>
          </w:p>
        </w:tc>
      </w:tr>
      <w:tr w:rsidR="00221731" w:rsidRPr="008B47AF" w:rsidTr="00A43E02">
        <w:trPr>
          <w:trHeight w:val="390"/>
        </w:trPr>
        <w:tc>
          <w:tcPr>
            <w:tcW w:w="189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4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7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8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935587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9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</w:tr>
      <w:tr w:rsidR="00221731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F7380" w:rsidRPr="008B47AF" w:rsidRDefault="00FF7380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14</w:t>
            </w:r>
          </w:p>
        </w:tc>
      </w:tr>
      <w:tr w:rsidR="00881AAA" w:rsidRPr="008B47AF" w:rsidTr="00A43E02">
        <w:trPr>
          <w:trHeight w:val="48"/>
        </w:trPr>
        <w:tc>
          <w:tcPr>
            <w:tcW w:w="189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</w:tr>
      <w:tr w:rsidR="00881AAA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</w:tr>
      <w:tr w:rsidR="00652CA6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935587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652CA6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</w:rPr>
            </w:pPr>
            <w:r w:rsidRPr="008B47AF">
              <w:t>10438,005</w:t>
            </w:r>
          </w:p>
        </w:tc>
      </w:tr>
      <w:tr w:rsidR="00652CA6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t>594,72</w:t>
            </w:r>
          </w:p>
        </w:tc>
      </w:tr>
      <w:tr w:rsidR="00652CA6" w:rsidRPr="008B47AF" w:rsidTr="00A43E02">
        <w:trPr>
          <w:trHeight w:val="5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Неопасные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482,82</w:t>
            </w:r>
          </w:p>
        </w:tc>
      </w:tr>
      <w:tr w:rsidR="00652CA6" w:rsidRPr="008B47AF" w:rsidTr="00A43E02">
        <w:trPr>
          <w:trHeight w:val="460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неустановленным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классом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опасности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</w:tr>
      <w:tr w:rsidR="00652CA6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образование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</w:pPr>
            <w:r w:rsidRPr="008B47AF">
              <w:rPr>
                <w:rFonts w:eastAsia="'Times New Roman'"/>
              </w:rPr>
              <w:t> </w:t>
            </w: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52CA6" w:rsidRPr="008B47AF" w:rsidRDefault="00652CA6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11620,827</w:t>
            </w:r>
          </w:p>
        </w:tc>
      </w:tr>
      <w:tr w:rsidR="00881AAA" w:rsidRPr="008B47AF" w:rsidTr="00A6574D">
        <w:trPr>
          <w:trHeight w:val="252"/>
        </w:trPr>
        <w:tc>
          <w:tcPr>
            <w:tcW w:w="189" w:type="pct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Передача отходов другим субъектам хозяйствования </w:t>
            </w:r>
          </w:p>
          <w:p w:rsidR="00881AAA" w:rsidRPr="008B47AF" w:rsidRDefault="00881AAA" w:rsidP="002027F7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 целью использования и (или) обезвреживания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 xml:space="preserve">0,282 </w:t>
            </w:r>
          </w:p>
        </w:tc>
      </w:tr>
      <w:tr w:rsidR="00881AAA" w:rsidRPr="008B47AF" w:rsidTr="00A6574D">
        <w:trPr>
          <w:trHeight w:val="253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AAA" w:rsidRPr="008B47AF" w:rsidRDefault="00881AA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881AAA" w:rsidRPr="008B47AF" w:rsidRDefault="00881AAA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 xml:space="preserve">203 </w:t>
            </w:r>
          </w:p>
        </w:tc>
      </w:tr>
      <w:tr w:rsidR="00A43E02" w:rsidRPr="008B47AF" w:rsidTr="0004632D">
        <w:trPr>
          <w:trHeight w:val="253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935587" w:rsidRPr="008B47AF" w:rsidTr="00A43E02">
        <w:trPr>
          <w:trHeight w:val="253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E145BA" w:rsidRPr="008B47AF" w:rsidTr="00E145BA">
        <w:trPr>
          <w:trHeight w:val="261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14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209,355</w:t>
            </w:r>
          </w:p>
        </w:tc>
      </w:tr>
      <w:tr w:rsidR="00E145BA" w:rsidRPr="008B47AF" w:rsidTr="00E145BA">
        <w:trPr>
          <w:trHeight w:val="253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15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208,3</w:t>
            </w:r>
          </w:p>
        </w:tc>
      </w:tr>
      <w:tr w:rsidR="00E145BA" w:rsidRPr="008B47AF" w:rsidTr="00E145BA">
        <w:trPr>
          <w:trHeight w:val="253"/>
        </w:trPr>
        <w:tc>
          <w:tcPr>
            <w:tcW w:w="189" w:type="pct"/>
            <w:tcBorders>
              <w:top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16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rPr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Неопасные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213,86</w:t>
            </w:r>
          </w:p>
        </w:tc>
      </w:tr>
      <w:tr w:rsidR="00E145BA" w:rsidRPr="008B47AF" w:rsidTr="00E145BA">
        <w:trPr>
          <w:trHeight w:val="253"/>
        </w:trPr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17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5BA" w:rsidRPr="008B47AF" w:rsidRDefault="00E145BA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передано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145BA" w:rsidRPr="008B47AF" w:rsidRDefault="00E145BA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631,797</w:t>
            </w:r>
          </w:p>
        </w:tc>
      </w:tr>
      <w:tr w:rsidR="00A43E02" w:rsidRPr="008B47AF" w:rsidTr="00D9038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18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Обезвреживание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A43E02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19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A43E02" w:rsidRPr="008B47AF" w:rsidTr="0004632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1***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935587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21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A43E02" w:rsidRPr="008B47AF" w:rsidTr="0004632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22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A43E02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A43E02" w:rsidRPr="008B47AF" w:rsidTr="0004632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24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обезвреживание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43E02" w:rsidRPr="008B47AF" w:rsidRDefault="00A43E02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6574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25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Использование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AB1738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26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04632D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27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4632D" w:rsidRPr="008B47AF" w:rsidRDefault="0004632D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</w:tr>
      <w:tr w:rsidR="000A3FA4" w:rsidRPr="008B47AF" w:rsidTr="00A6574D">
        <w:trPr>
          <w:trHeight w:val="149"/>
        </w:trPr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28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6574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29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Неопасные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30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использование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10228,0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31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Хранение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32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33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1***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AB1738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34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B1738" w:rsidRPr="008B47AF" w:rsidRDefault="00AB1738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35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36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37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Неопасные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eastAsia="'Times New Roman'"/>
                <w:lang w:val="ru-RU"/>
              </w:rPr>
              <w:t>0</w:t>
            </w:r>
          </w:p>
        </w:tc>
      </w:tr>
      <w:tr w:rsidR="000A3FA4" w:rsidRPr="008B47AF" w:rsidTr="00A6574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38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С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неустановленным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классом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опасности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</w:tr>
      <w:tr w:rsidR="000A3FA4" w:rsidRPr="008B47AF" w:rsidTr="00A6574D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39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FA4" w:rsidRPr="008B47AF" w:rsidRDefault="000A3FA4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хранение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0A3FA4" w:rsidRPr="008B47AF" w:rsidRDefault="000A3FA4" w:rsidP="002027F7">
            <w:pPr>
              <w:spacing w:after="0" w:line="240" w:lineRule="auto"/>
              <w:jc w:val="center"/>
              <w:rPr>
                <w:rFonts w:eastAsia="'Times New Roman'"/>
                <w:lang w:val="ru-RU"/>
              </w:rPr>
            </w:pPr>
            <w:r w:rsidRPr="008B47AF">
              <w:rPr>
                <w:rFonts w:eastAsia="'Times New Roman'"/>
                <w:lang w:val="ru-RU"/>
              </w:rPr>
              <w:t>105,0</w:t>
            </w:r>
          </w:p>
        </w:tc>
      </w:tr>
      <w:tr w:rsidR="00935587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40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Захоронение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935587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41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2D6522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42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0,651</w:t>
            </w:r>
          </w:p>
        </w:tc>
      </w:tr>
      <w:tr w:rsidR="002D6522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43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386,42</w:t>
            </w:r>
          </w:p>
        </w:tc>
      </w:tr>
      <w:tr w:rsidR="002D6522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44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Неопасные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268,96</w:t>
            </w:r>
          </w:p>
        </w:tc>
      </w:tr>
      <w:tr w:rsidR="00935587" w:rsidRPr="008B47AF" w:rsidTr="00A43E02">
        <w:tc>
          <w:tcPr>
            <w:tcW w:w="18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45</w:t>
            </w:r>
          </w:p>
        </w:tc>
        <w:tc>
          <w:tcPr>
            <w:tcW w:w="4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87" w:rsidRPr="008B47AF" w:rsidRDefault="00935587" w:rsidP="002027F7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20"/>
                <w:szCs w:val="20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С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неустановленным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классом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опасности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935587" w:rsidRPr="008B47AF" w:rsidRDefault="00935587" w:rsidP="002027F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0</w:t>
            </w:r>
          </w:p>
        </w:tc>
      </w:tr>
      <w:tr w:rsidR="002D6522" w:rsidRPr="008B47AF" w:rsidTr="00881AAA">
        <w:tc>
          <w:tcPr>
            <w:tcW w:w="189" w:type="pct"/>
            <w:tcBorders>
              <w:top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46</w:t>
            </w:r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522" w:rsidRPr="008B47AF" w:rsidRDefault="002D6522" w:rsidP="002027F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ИТОГО 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захоронение</w:t>
            </w:r>
            <w:proofErr w:type="spellEnd"/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  <w:tc>
          <w:tcPr>
            <w:tcW w:w="339" w:type="pc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D6522" w:rsidRPr="008B47AF" w:rsidRDefault="002D6522" w:rsidP="002027F7">
            <w:pPr>
              <w:spacing w:after="0" w:line="240" w:lineRule="auto"/>
              <w:jc w:val="center"/>
            </w:pPr>
            <w:r w:rsidRPr="008B47AF">
              <w:rPr>
                <w:lang w:val="ru-RU"/>
              </w:rPr>
              <w:t>656,031</w:t>
            </w:r>
          </w:p>
        </w:tc>
      </w:tr>
    </w:tbl>
    <w:p w:rsidR="00BB6268" w:rsidRPr="008B47AF" w:rsidRDefault="00D42977" w:rsidP="002027F7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vertAlign w:val="superscript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стандартизации Республики Беларусь от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5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декабря 2011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г. №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85.</w:t>
      </w:r>
    </w:p>
    <w:p w:rsidR="00BB6268" w:rsidRPr="008B47AF" w:rsidRDefault="00D42977" w:rsidP="002027F7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отработанных ртутных ламп, игнитронов) в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штуках.</w:t>
      </w:r>
    </w:p>
    <w:p w:rsidR="00BB6268" w:rsidRPr="008B47AF" w:rsidRDefault="00D42977" w:rsidP="002027F7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*** Указывается количество отходов, содержащих полихлорированные бифенилы (далее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– ПХБ) (силовых трансформаторов с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охлаждающей жидкостью на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основе ПХБ, силовых конденсаторов с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диэлектриком, пропитанным жидкостью на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основе ПХБ, малогабаритных конденсаторов с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диэлектриком на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основе ПХБ), в</w:t>
      </w:r>
      <w:r w:rsidRPr="008B47AF"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>штуках.</w:t>
      </w:r>
    </w:p>
    <w:p w:rsidR="00BB6268" w:rsidRPr="008B47AF" w:rsidRDefault="00D42977" w:rsidP="00221731">
      <w:pPr>
        <w:spacing w:after="60"/>
        <w:ind w:firstLine="566"/>
        <w:jc w:val="center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lastRenderedPageBreak/>
        <w:t>Обращение с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отходами с</w:t>
      </w:r>
      <w:r w:rsidRPr="008B47AF">
        <w:rPr>
          <w:rFonts w:ascii="'Times New Roman'" w:eastAsia="'Times New Roman'" w:hAnsi="'Times New Roman'" w:cs="'Times New Roman'"/>
        </w:rPr>
        <w:t> </w:t>
      </w:r>
      <w:r w:rsidRPr="008B47AF">
        <w:rPr>
          <w:rFonts w:ascii="'Times New Roman'" w:eastAsia="'Times New Roman'" w:hAnsi="'Times New Roman'" w:cs="'Times New Roman'"/>
          <w:lang w:val="ru-RU"/>
        </w:rPr>
        <w:t>неустановленным классом опасности</w:t>
      </w:r>
    </w:p>
    <w:p w:rsidR="00BB6268" w:rsidRPr="008B47AF" w:rsidRDefault="00D42977" w:rsidP="00821CA7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821CA7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19</w:t>
      </w:r>
    </w:p>
    <w:p w:rsidR="00BB6268" w:rsidRPr="008B47AF" w:rsidRDefault="00D42977" w:rsidP="00821CA7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050" w:type="pct"/>
        <w:tblInd w:w="-132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404"/>
        <w:gridCol w:w="1200"/>
        <w:gridCol w:w="3203"/>
        <w:gridCol w:w="3240"/>
        <w:gridCol w:w="3379"/>
      </w:tblGrid>
      <w:tr w:rsidR="00BB6268" w:rsidRPr="00420CEE" w:rsidTr="00D90382">
        <w:tc>
          <w:tcPr>
            <w:tcW w:w="1180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41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11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Фактическое количество отходов, запрашиваемое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хранения, тонн</w:t>
            </w:r>
          </w:p>
        </w:tc>
        <w:tc>
          <w:tcPr>
            <w:tcW w:w="11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Объект хранения, его краткая характеристика</w:t>
            </w:r>
          </w:p>
        </w:tc>
        <w:tc>
          <w:tcPr>
            <w:tcW w:w="1171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Запрашиваемый срок действия допустимого объема хранения</w:t>
            </w:r>
          </w:p>
        </w:tc>
      </w:tr>
      <w:tr w:rsidR="00BB6268" w:rsidRPr="008B47AF" w:rsidTr="00D90382">
        <w:tc>
          <w:tcPr>
            <w:tcW w:w="1180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BB6268" w:rsidRPr="008B47AF" w:rsidRDefault="00D42977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</w:tr>
      <w:tr w:rsidR="00EA3B72" w:rsidRPr="008B47AF" w:rsidTr="00A6574D"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bCs/>
              </w:rPr>
              <w:t>Полипропилен</w:t>
            </w:r>
            <w:proofErr w:type="spellEnd"/>
            <w:r w:rsidRPr="008B47AF">
              <w:rPr>
                <w:bCs/>
              </w:rPr>
              <w:t xml:space="preserve"> </w:t>
            </w:r>
            <w:proofErr w:type="spellStart"/>
            <w:r w:rsidRPr="008B47AF">
              <w:rPr>
                <w:bCs/>
              </w:rPr>
              <w:t>загрязненный</w:t>
            </w:r>
            <w:proofErr w:type="spellEnd"/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</w:pPr>
            <w:r w:rsidRPr="008B47AF">
              <w:rPr>
                <w:bCs/>
              </w:rPr>
              <w:t>5712808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</w:pPr>
            <w:r w:rsidRPr="008B47AF">
              <w:rPr>
                <w:lang w:val="be-BY"/>
              </w:rPr>
              <w:t>30,0</w:t>
            </w:r>
          </w:p>
        </w:tc>
        <w:tc>
          <w:tcPr>
            <w:tcW w:w="11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 xml:space="preserve">Площадка с бетонным покрытием </w:t>
            </w:r>
            <w:r w:rsidR="0088260F" w:rsidRPr="008B47AF">
              <w:rPr>
                <w:lang w:val="ru-RU"/>
              </w:rPr>
              <w:t>1600 м</w:t>
            </w:r>
            <w:proofErr w:type="gramStart"/>
            <w:r w:rsidR="0088260F" w:rsidRPr="008B47AF"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t>5 лет</w:t>
            </w:r>
          </w:p>
        </w:tc>
      </w:tr>
      <w:tr w:rsidR="00EA3B72" w:rsidRPr="008B47AF" w:rsidTr="00A6574D"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lang w:val="ru-RU"/>
              </w:rPr>
              <w:t>Прядильный кулич производства полиэфирной текстильной нити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5810213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lang w:val="be-BY"/>
              </w:rPr>
              <w:t>50,0</w:t>
            </w:r>
          </w:p>
        </w:tc>
        <w:tc>
          <w:tcPr>
            <w:tcW w:w="112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lang w:val="ru-RU"/>
              </w:rPr>
              <w:t>5 лет</w:t>
            </w:r>
          </w:p>
        </w:tc>
      </w:tr>
      <w:tr w:rsidR="00EA3B72" w:rsidRPr="008B47AF" w:rsidTr="0088260F"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bCs/>
              </w:rPr>
              <w:t>Полипропилен прочий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</w:pPr>
            <w:r w:rsidRPr="008B47AF">
              <w:rPr>
                <w:bCs/>
              </w:rPr>
              <w:t>5712819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>25,0</w:t>
            </w:r>
          </w:p>
        </w:tc>
        <w:tc>
          <w:tcPr>
            <w:tcW w:w="112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2" w:rsidRPr="008B47AF" w:rsidRDefault="00EA3B72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lang w:val="ru-RU"/>
              </w:rPr>
              <w:t>5 лет</w:t>
            </w:r>
          </w:p>
        </w:tc>
      </w:tr>
      <w:tr w:rsidR="0088260F" w:rsidRPr="008B47AF" w:rsidTr="00A6574D"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260F" w:rsidRPr="008B47AF" w:rsidRDefault="0088260F" w:rsidP="00821CA7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8B47AF">
              <w:rPr>
                <w:bCs/>
                <w:lang w:val="ru-RU"/>
              </w:rPr>
              <w:t>Всего: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260F" w:rsidRPr="008B47AF" w:rsidRDefault="0088260F" w:rsidP="00821CA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260F" w:rsidRPr="008B47AF" w:rsidRDefault="0088260F" w:rsidP="00821CA7">
            <w:pPr>
              <w:spacing w:after="0" w:line="240" w:lineRule="auto"/>
              <w:jc w:val="center"/>
              <w:rPr>
                <w:lang w:val="be-BY"/>
              </w:rPr>
            </w:pPr>
            <w:r w:rsidRPr="008B47AF">
              <w:rPr>
                <w:lang w:val="be-BY"/>
              </w:rPr>
              <w:t>105,0</w:t>
            </w:r>
          </w:p>
        </w:tc>
        <w:tc>
          <w:tcPr>
            <w:tcW w:w="112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260F" w:rsidRPr="008B47AF" w:rsidRDefault="0088260F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260F" w:rsidRPr="008B47AF" w:rsidRDefault="0088260F" w:rsidP="00821CA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BB6268" w:rsidRPr="008B47AF" w:rsidRDefault="00D42977" w:rsidP="00821CA7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821CA7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t>X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Предложение 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количеству отходов производства, планируемых к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хранению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(или) захоронению</w:t>
      </w:r>
    </w:p>
    <w:p w:rsidR="00BB6268" w:rsidRPr="008B47AF" w:rsidRDefault="00D42977" w:rsidP="00821CA7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8B47AF">
        <w:rPr>
          <w:rFonts w:ascii="'Times New Roman'" w:eastAsia="'Times New Roman'" w:hAnsi="'Times New Roman'" w:cs="'Times New Roman'"/>
          <w:sz w:val="16"/>
          <w:szCs w:val="16"/>
        </w:rPr>
        <w:t> </w:t>
      </w:r>
    </w:p>
    <w:p w:rsidR="00BB6268" w:rsidRPr="008B47AF" w:rsidRDefault="00D42977" w:rsidP="00821CA7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20</w:t>
      </w:r>
    </w:p>
    <w:p w:rsidR="00BB6268" w:rsidRPr="00E92E7A" w:rsidRDefault="00D42977" w:rsidP="00821CA7">
      <w:pPr>
        <w:spacing w:after="0" w:line="240" w:lineRule="auto"/>
        <w:ind w:firstLine="566"/>
        <w:jc w:val="both"/>
        <w:rPr>
          <w:sz w:val="12"/>
        </w:rPr>
      </w:pPr>
      <w:r w:rsidRPr="00E92E7A">
        <w:rPr>
          <w:rFonts w:ascii="'Times New Roman'" w:eastAsia="'Times New Roman'" w:hAnsi="'Times New Roman'" w:cs="'Times New Roman'"/>
          <w:sz w:val="18"/>
        </w:rPr>
        <w:t> </w:t>
      </w:r>
    </w:p>
    <w:tbl>
      <w:tblPr>
        <w:tblW w:w="5050" w:type="pct"/>
        <w:tblInd w:w="-13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234"/>
        <w:gridCol w:w="912"/>
        <w:gridCol w:w="1448"/>
        <w:gridCol w:w="1922"/>
        <w:gridCol w:w="681"/>
        <w:gridCol w:w="799"/>
        <w:gridCol w:w="799"/>
        <w:gridCol w:w="799"/>
        <w:gridCol w:w="799"/>
        <w:gridCol w:w="799"/>
        <w:gridCol w:w="799"/>
        <w:gridCol w:w="799"/>
        <w:gridCol w:w="799"/>
        <w:gridCol w:w="837"/>
      </w:tblGrid>
      <w:tr w:rsidR="003039AE" w:rsidRPr="00420CEE" w:rsidTr="005C144A">
        <w:trPr>
          <w:trHeight w:val="470"/>
        </w:trPr>
        <w:tc>
          <w:tcPr>
            <w:tcW w:w="774" w:type="pct"/>
            <w:vMerge w:val="restart"/>
            <w:tcBorders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316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A81D7F" w:rsidRPr="008B47AF" w:rsidRDefault="00883145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</w:p>
          <w:p w:rsidR="00883145" w:rsidRPr="008B47AF" w:rsidRDefault="00883145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502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Степень опасности и класс опасности опасных отходов</w:t>
            </w:r>
          </w:p>
        </w:tc>
        <w:tc>
          <w:tcPr>
            <w:tcW w:w="666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объекта хранения и (или) захоронения отходов</w:t>
            </w:r>
          </w:p>
        </w:tc>
        <w:tc>
          <w:tcPr>
            <w:tcW w:w="2742" w:type="pct"/>
            <w:gridSpan w:val="10"/>
            <w:tcBorders>
              <w:left w:val="single" w:sz="5" w:space="0" w:color="000000"/>
              <w:bottom w:val="single" w:sz="4" w:space="0" w:color="auto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Количество отходов, направляемое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хранение/захоронение, тонн</w:t>
            </w:r>
          </w:p>
        </w:tc>
      </w:tr>
      <w:tr w:rsidR="003039AE" w:rsidRPr="008B47AF" w:rsidTr="00E92E7A">
        <w:trPr>
          <w:trHeight w:val="548"/>
        </w:trPr>
        <w:tc>
          <w:tcPr>
            <w:tcW w:w="774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31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6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A81D7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4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5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6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7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8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6809FF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9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20</w:t>
            </w:r>
            <w:r w:rsidR="00737E49"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30</w:t>
            </w:r>
            <w:r w:rsidRPr="008B47AF">
              <w:br/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</w:p>
        </w:tc>
      </w:tr>
      <w:tr w:rsidR="003039AE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14</w:t>
            </w:r>
          </w:p>
        </w:tc>
      </w:tr>
      <w:tr w:rsidR="00883145" w:rsidRPr="008B47AF" w:rsidTr="003039AE">
        <w:tc>
          <w:tcPr>
            <w:tcW w:w="5000" w:type="pct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хранение</w:t>
            </w:r>
            <w:proofErr w:type="spellEnd"/>
          </w:p>
        </w:tc>
      </w:tr>
      <w:tr w:rsidR="003039AE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883145" w:rsidRPr="008B47AF" w:rsidTr="003039AE">
        <w:tc>
          <w:tcPr>
            <w:tcW w:w="5000" w:type="pct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883145" w:rsidRPr="008B47AF" w:rsidRDefault="00883145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захоронение</w:t>
            </w:r>
            <w:proofErr w:type="spellEnd"/>
          </w:p>
        </w:tc>
      </w:tr>
      <w:tr w:rsidR="009C4809" w:rsidRPr="008B47AF" w:rsidTr="00E92E7A">
        <w:trPr>
          <w:trHeight w:val="62"/>
        </w:trPr>
        <w:tc>
          <w:tcPr>
            <w:tcW w:w="5000" w:type="pct"/>
            <w:gridSpan w:val="14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E92E7A">
              <w:rPr>
                <w:sz w:val="22"/>
                <w:lang w:val="ru-RU"/>
              </w:rPr>
              <w:t xml:space="preserve">Производственная площадка № 1: Могилевская область, г. </w:t>
            </w:r>
            <w:proofErr w:type="gramStart"/>
            <w:r w:rsidRPr="00E92E7A">
              <w:rPr>
                <w:sz w:val="22"/>
                <w:lang w:val="ru-RU"/>
              </w:rPr>
              <w:t>Круглое</w:t>
            </w:r>
            <w:proofErr w:type="gramEnd"/>
            <w:r w:rsidRPr="00E92E7A">
              <w:rPr>
                <w:sz w:val="22"/>
                <w:lang w:val="ru-RU"/>
              </w:rPr>
              <w:t>, ул. Энгельса, 20А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Зола от сжигания </w:t>
            </w:r>
            <w:proofErr w:type="gramStart"/>
            <w:r w:rsidRPr="008B47AF">
              <w:rPr>
                <w:sz w:val="22"/>
                <w:szCs w:val="22"/>
                <w:lang w:val="ru-RU"/>
              </w:rPr>
              <w:t>быстрорастущей</w:t>
            </w:r>
            <w:proofErr w:type="gramEnd"/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древесины, зола от сжигания дров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4"/>
              <w:tabs>
                <w:tab w:val="left" w:pos="1988"/>
              </w:tabs>
              <w:spacing w:after="0"/>
              <w:ind w:left="0"/>
              <w:jc w:val="center"/>
            </w:pPr>
            <w:r w:rsidRPr="008B47AF">
              <w:rPr>
                <w:sz w:val="22"/>
                <w:szCs w:val="22"/>
              </w:rPr>
              <w:t>3130601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третий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t>0,51</w:t>
            </w:r>
          </w:p>
        </w:tc>
      </w:tr>
      <w:tr w:rsidR="00B62BAE" w:rsidRPr="008B47AF" w:rsidTr="00B62BAE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Отработанные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масляные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фильтры</w:t>
            </w:r>
            <w:proofErr w:type="spellEnd"/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5492800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третий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B62BAE" w:rsidRPr="008B47AF" w:rsidRDefault="00B62BAE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62BAE" w:rsidRPr="008B47AF" w:rsidRDefault="00B62BAE" w:rsidP="00821CA7">
            <w:pPr>
              <w:spacing w:after="0" w:line="240" w:lineRule="auto"/>
              <w:jc w:val="center"/>
            </w:pPr>
            <w:r w:rsidRPr="008B47AF">
              <w:t>0,00</w:t>
            </w:r>
            <w:r w:rsidRPr="008B47AF">
              <w:rPr>
                <w:lang w:val="ru-RU"/>
              </w:rPr>
              <w:t>1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B47AF">
              <w:rPr>
                <w:sz w:val="22"/>
                <w:szCs w:val="22"/>
              </w:rPr>
              <w:lastRenderedPageBreak/>
              <w:t>Обтирочный материал, загрязненный маслами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5820601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третий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0,109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Отходы абразивных материалов в виде пыли и порошка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3144402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0,064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0,06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Смесь окалины и сварочного шлака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3510203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0,004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Пленка </w:t>
            </w:r>
            <w:proofErr w:type="spellStart"/>
            <w:r w:rsidRPr="008B47AF">
              <w:rPr>
                <w:sz w:val="22"/>
                <w:szCs w:val="22"/>
                <w:lang w:val="ru-RU"/>
              </w:rPr>
              <w:t>полиэтилен-терефталатная</w:t>
            </w:r>
            <w:proofErr w:type="spellEnd"/>
            <w:r w:rsidRPr="008B47AF">
              <w:rPr>
                <w:sz w:val="22"/>
                <w:szCs w:val="22"/>
                <w:lang w:val="ru-RU"/>
              </w:rPr>
              <w:t xml:space="preserve"> (ПЭТФ) с металлическим слоем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5711505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145,27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6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 xml:space="preserve">Отходы </w:t>
            </w:r>
            <w:proofErr w:type="spellStart"/>
            <w:r w:rsidRPr="008B47AF">
              <w:rPr>
                <w:bCs/>
                <w:sz w:val="22"/>
                <w:szCs w:val="22"/>
              </w:rPr>
              <w:t>гранулята</w:t>
            </w:r>
            <w:proofErr w:type="spellEnd"/>
            <w:r w:rsidRPr="008B47AF">
              <w:rPr>
                <w:bCs/>
                <w:sz w:val="22"/>
                <w:szCs w:val="22"/>
              </w:rPr>
              <w:t xml:space="preserve"> производства</w:t>
            </w:r>
          </w:p>
          <w:p w:rsidR="005D4533" w:rsidRPr="008B47AF" w:rsidRDefault="005D4533" w:rsidP="00821CA7">
            <w:pPr>
              <w:pStyle w:val="a6"/>
              <w:jc w:val="center"/>
            </w:pPr>
            <w:r w:rsidRPr="008B47AF">
              <w:rPr>
                <w:bCs/>
                <w:sz w:val="22"/>
                <w:szCs w:val="22"/>
              </w:rPr>
              <w:t>полиэфирной текстильной нити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bCs/>
                <w:sz w:val="22"/>
                <w:szCs w:val="22"/>
              </w:rPr>
              <w:t>5810214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21,65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B47AF">
              <w:rPr>
                <w:sz w:val="22"/>
                <w:szCs w:val="22"/>
              </w:rPr>
              <w:t>Обувь кожаная рабочая, потерявшая потребительские свойства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1471501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0,071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B62BAE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0,07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4"/>
              <w:spacing w:after="0"/>
              <w:ind w:left="0"/>
              <w:jc w:val="center"/>
            </w:pPr>
            <w:r w:rsidRPr="008B47AF">
              <w:rPr>
                <w:sz w:val="22"/>
                <w:szCs w:val="22"/>
              </w:rPr>
              <w:t>Изношенная спецодежда хлопчатобумажная и другая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5820903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0,12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pStyle w:val="a4"/>
              <w:spacing w:after="0"/>
              <w:ind w:left="0"/>
              <w:jc w:val="center"/>
            </w:pPr>
            <w:r w:rsidRPr="008B47AF">
              <w:rPr>
                <w:sz w:val="22"/>
                <w:szCs w:val="22"/>
              </w:rPr>
              <w:t>Отходы жизнедеятельности населения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9120100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неопасные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110,68</w:t>
            </w:r>
          </w:p>
        </w:tc>
      </w:tr>
      <w:tr w:rsidR="005D4533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9120400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неопасные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D4533" w:rsidRPr="008B47AF" w:rsidRDefault="005D4533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proofErr w:type="spellStart"/>
            <w:r w:rsidRPr="008B47AF">
              <w:rPr>
                <w:sz w:val="21"/>
                <w:szCs w:val="21"/>
                <w:lang w:val="ru-RU"/>
              </w:rPr>
              <w:t>Круглянское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 xml:space="preserve"> УКП «</w:t>
            </w:r>
            <w:proofErr w:type="spellStart"/>
            <w:r w:rsidRPr="008B47AF">
              <w:rPr>
                <w:sz w:val="21"/>
                <w:szCs w:val="21"/>
                <w:lang w:val="ru-RU"/>
              </w:rPr>
              <w:t>Жилкомхоз</w:t>
            </w:r>
            <w:proofErr w:type="spellEnd"/>
            <w:r w:rsidRPr="008B47AF"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D4533" w:rsidRPr="008B47AF" w:rsidRDefault="005D4533" w:rsidP="00821CA7">
            <w:pPr>
              <w:spacing w:after="0" w:line="240" w:lineRule="auto"/>
              <w:jc w:val="center"/>
            </w:pPr>
            <w:r w:rsidRPr="008B47AF">
              <w:t>10,0</w:t>
            </w:r>
          </w:p>
        </w:tc>
      </w:tr>
    </w:tbl>
    <w:p w:rsidR="00E92E7A" w:rsidRDefault="00E92E7A">
      <w:pPr>
        <w:rPr>
          <w:lang w:val="ru-RU"/>
        </w:rPr>
      </w:pPr>
    </w:p>
    <w:p w:rsidR="00E92E7A" w:rsidRPr="00E92E7A" w:rsidRDefault="00E92E7A">
      <w:pPr>
        <w:rPr>
          <w:lang w:val="ru-RU"/>
        </w:rPr>
      </w:pPr>
    </w:p>
    <w:tbl>
      <w:tblPr>
        <w:tblW w:w="5050" w:type="pct"/>
        <w:tblInd w:w="-13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234"/>
        <w:gridCol w:w="912"/>
        <w:gridCol w:w="1448"/>
        <w:gridCol w:w="1922"/>
        <w:gridCol w:w="681"/>
        <w:gridCol w:w="799"/>
        <w:gridCol w:w="799"/>
        <w:gridCol w:w="799"/>
        <w:gridCol w:w="799"/>
        <w:gridCol w:w="799"/>
        <w:gridCol w:w="799"/>
        <w:gridCol w:w="799"/>
        <w:gridCol w:w="799"/>
        <w:gridCol w:w="837"/>
      </w:tblGrid>
      <w:tr w:rsidR="009C4809" w:rsidRPr="00E92E7A" w:rsidTr="00FD75D1">
        <w:tc>
          <w:tcPr>
            <w:tcW w:w="5000" w:type="pct"/>
            <w:gridSpan w:val="14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9C4809" w:rsidRPr="00E92E7A" w:rsidRDefault="009C4809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lang w:val="ru-RU"/>
              </w:rPr>
              <w:lastRenderedPageBreak/>
              <w:t>Производственная площадка № 2: г. Могилев, 4-ый пер. Мечникова, 17</w:t>
            </w:r>
          </w:p>
        </w:tc>
      </w:tr>
      <w:tr w:rsidR="002B159B" w:rsidRPr="008B47AF" w:rsidTr="002B159B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Отработанные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масляные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фильтры</w:t>
            </w:r>
            <w:proofErr w:type="spellEnd"/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5492800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третий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2B159B" w:rsidRPr="008B47AF" w:rsidRDefault="002B159B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0,0006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0,001</w:t>
            </w:r>
          </w:p>
        </w:tc>
      </w:tr>
      <w:tr w:rsidR="002B159B" w:rsidRPr="008B47AF" w:rsidTr="002B159B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B47AF">
              <w:rPr>
                <w:sz w:val="22"/>
                <w:szCs w:val="22"/>
              </w:rPr>
              <w:t>Обтирочный материал, загрязненный маслами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5820601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третий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2B159B" w:rsidRPr="008B47AF" w:rsidRDefault="002B159B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0,028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B159B" w:rsidRPr="008B47AF" w:rsidRDefault="002B159B" w:rsidP="00821CA7">
            <w:pPr>
              <w:spacing w:after="0" w:line="240" w:lineRule="auto"/>
              <w:jc w:val="center"/>
            </w:pPr>
            <w:r w:rsidRPr="008B47AF">
              <w:t>0,029</w:t>
            </w:r>
          </w:p>
        </w:tc>
      </w:tr>
      <w:tr w:rsidR="005C144A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Отходы абразивных материалов в виде пыли и порошка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3144402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C144A" w:rsidRPr="008B47AF" w:rsidRDefault="005C144A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0,017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0,02</w:t>
            </w:r>
          </w:p>
        </w:tc>
      </w:tr>
      <w:tr w:rsidR="005C144A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Смесь окалины и </w:t>
            </w:r>
            <w:proofErr w:type="gramStart"/>
            <w:r w:rsidRPr="008B47AF">
              <w:rPr>
                <w:sz w:val="22"/>
                <w:szCs w:val="22"/>
                <w:lang w:val="ru-RU"/>
              </w:rPr>
              <w:t>сварочного</w:t>
            </w:r>
            <w:proofErr w:type="gramEnd"/>
            <w:r w:rsidRPr="008B47AF">
              <w:rPr>
                <w:sz w:val="22"/>
                <w:szCs w:val="22"/>
                <w:lang w:val="ru-RU"/>
              </w:rPr>
              <w:t xml:space="preserve"> шлак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3510203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C144A" w:rsidRPr="008B47AF" w:rsidRDefault="005C144A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0,001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0,002</w:t>
            </w:r>
          </w:p>
        </w:tc>
      </w:tr>
      <w:tr w:rsidR="005C144A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Пленка </w:t>
            </w:r>
            <w:proofErr w:type="spellStart"/>
            <w:r w:rsidRPr="008B47AF">
              <w:rPr>
                <w:sz w:val="22"/>
                <w:szCs w:val="22"/>
                <w:lang w:val="ru-RU"/>
              </w:rPr>
              <w:t>полиэтилен-терефталатная</w:t>
            </w:r>
            <w:proofErr w:type="spellEnd"/>
            <w:r w:rsidRPr="008B47AF">
              <w:rPr>
                <w:sz w:val="22"/>
                <w:szCs w:val="22"/>
                <w:lang w:val="ru-RU"/>
              </w:rPr>
              <w:t xml:space="preserve"> (ПЭТФ) с металлическим слоем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5711505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C144A" w:rsidRPr="008B47AF" w:rsidRDefault="005C144A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190,72</w:t>
            </w:r>
          </w:p>
        </w:tc>
      </w:tr>
      <w:tr w:rsidR="009C4809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pStyle w:val="a6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 xml:space="preserve">Отходы </w:t>
            </w:r>
            <w:proofErr w:type="spellStart"/>
            <w:r w:rsidRPr="008B47AF">
              <w:rPr>
                <w:bCs/>
                <w:sz w:val="22"/>
                <w:szCs w:val="22"/>
              </w:rPr>
              <w:t>гранулята</w:t>
            </w:r>
            <w:proofErr w:type="spellEnd"/>
            <w:r w:rsidRPr="008B47AF">
              <w:rPr>
                <w:bCs/>
                <w:sz w:val="22"/>
                <w:szCs w:val="22"/>
              </w:rPr>
              <w:t xml:space="preserve"> производства</w:t>
            </w:r>
          </w:p>
          <w:p w:rsidR="009C4809" w:rsidRPr="008B47AF" w:rsidRDefault="009C4809" w:rsidP="00821CA7">
            <w:pPr>
              <w:pStyle w:val="a6"/>
              <w:jc w:val="center"/>
            </w:pPr>
            <w:r w:rsidRPr="008B47AF">
              <w:rPr>
                <w:bCs/>
                <w:sz w:val="22"/>
                <w:szCs w:val="22"/>
              </w:rPr>
              <w:t>полиэфирной текстильной нити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rPr>
                <w:bCs/>
                <w:sz w:val="22"/>
                <w:szCs w:val="22"/>
              </w:rPr>
              <w:t>5810214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9C4809" w:rsidRPr="008B47AF" w:rsidRDefault="009C4809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28,35</w:t>
            </w:r>
          </w:p>
        </w:tc>
      </w:tr>
      <w:tr w:rsidR="009C4809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B47AF">
              <w:rPr>
                <w:sz w:val="22"/>
                <w:szCs w:val="22"/>
              </w:rPr>
              <w:t>Обувь кожаная рабочая, потерявшая потребительские свойства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1471501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9C4809" w:rsidRPr="008B47AF" w:rsidRDefault="009C4809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0,05</w:t>
            </w:r>
          </w:p>
        </w:tc>
      </w:tr>
      <w:tr w:rsidR="005C144A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pStyle w:val="a4"/>
              <w:spacing w:after="0"/>
              <w:ind w:left="0"/>
              <w:jc w:val="center"/>
            </w:pPr>
            <w:r w:rsidRPr="008B47AF">
              <w:rPr>
                <w:sz w:val="22"/>
                <w:szCs w:val="22"/>
              </w:rPr>
              <w:lastRenderedPageBreak/>
              <w:t>Изношенная спецодежда хлопчатобумажная и другая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5820903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четвертый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C144A" w:rsidRPr="008B47AF" w:rsidRDefault="005C144A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0,086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0,09</w:t>
            </w:r>
          </w:p>
        </w:tc>
      </w:tr>
      <w:tr w:rsidR="005C144A" w:rsidRPr="008B47AF" w:rsidTr="005C144A">
        <w:tc>
          <w:tcPr>
            <w:tcW w:w="77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pStyle w:val="a4"/>
              <w:spacing w:after="0"/>
              <w:ind w:left="0"/>
              <w:jc w:val="center"/>
            </w:pPr>
            <w:r w:rsidRPr="008B47AF">
              <w:rPr>
                <w:sz w:val="22"/>
                <w:szCs w:val="22"/>
              </w:rPr>
              <w:t>Отходы жизнедеятельности населения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9120100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неопасные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5C144A" w:rsidRPr="008B47AF" w:rsidRDefault="005C144A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144A" w:rsidRPr="008B47AF" w:rsidRDefault="005C144A" w:rsidP="00821CA7">
            <w:pPr>
              <w:spacing w:after="0" w:line="240" w:lineRule="auto"/>
              <w:jc w:val="center"/>
            </w:pPr>
            <w:r w:rsidRPr="008B47AF">
              <w:t>145,31</w:t>
            </w:r>
          </w:p>
        </w:tc>
      </w:tr>
      <w:tr w:rsidR="009C4809" w:rsidRPr="008B47AF" w:rsidTr="005C144A">
        <w:tc>
          <w:tcPr>
            <w:tcW w:w="774" w:type="pc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rPr>
                <w:sz w:val="22"/>
                <w:szCs w:val="22"/>
              </w:rPr>
              <w:t>9120400</w:t>
            </w:r>
          </w:p>
        </w:tc>
        <w:tc>
          <w:tcPr>
            <w:tcW w:w="50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proofErr w:type="spellStart"/>
            <w:r w:rsidRPr="008B47AF">
              <w:rPr>
                <w:sz w:val="22"/>
                <w:szCs w:val="22"/>
              </w:rPr>
              <w:t>неопасные</w:t>
            </w:r>
            <w:proofErr w:type="spellEnd"/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>Полигон ТКО.</w:t>
            </w:r>
          </w:p>
          <w:p w:rsidR="009C4809" w:rsidRPr="008B47AF" w:rsidRDefault="009C4809" w:rsidP="00821CA7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1"/>
                <w:szCs w:val="21"/>
                <w:lang w:val="ru-RU"/>
              </w:rPr>
            </w:pPr>
            <w:r w:rsidRPr="008B47AF">
              <w:rPr>
                <w:sz w:val="21"/>
                <w:szCs w:val="21"/>
                <w:lang w:val="ru-RU"/>
              </w:rPr>
              <w:t xml:space="preserve">КПУП «Могилевский </w:t>
            </w:r>
            <w:proofErr w:type="spellStart"/>
            <w:proofErr w:type="gramStart"/>
            <w:r w:rsidRPr="008B47AF">
              <w:rPr>
                <w:sz w:val="21"/>
                <w:szCs w:val="21"/>
                <w:lang w:val="ru-RU"/>
              </w:rPr>
              <w:t>мусороперераба-тывающий</w:t>
            </w:r>
            <w:proofErr w:type="spellEnd"/>
            <w:proofErr w:type="gramEnd"/>
            <w:r w:rsidRPr="008B47AF">
              <w:rPr>
                <w:sz w:val="21"/>
                <w:szCs w:val="21"/>
                <w:lang w:val="ru-RU"/>
              </w:rPr>
              <w:t xml:space="preserve"> завод»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  <w:tc>
          <w:tcPr>
            <w:tcW w:w="290" w:type="pc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9C4809" w:rsidRPr="008B47AF" w:rsidRDefault="009C4809" w:rsidP="00821CA7">
            <w:pPr>
              <w:spacing w:after="0" w:line="240" w:lineRule="auto"/>
              <w:jc w:val="center"/>
            </w:pPr>
            <w:r w:rsidRPr="008B47AF">
              <w:t>2,96</w:t>
            </w:r>
          </w:p>
        </w:tc>
      </w:tr>
    </w:tbl>
    <w:p w:rsidR="00221731" w:rsidRPr="008B47AF" w:rsidRDefault="00221731" w:rsidP="00821CA7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lang w:val="ru-RU"/>
        </w:rPr>
        <w:sectPr w:rsidR="00221731" w:rsidRPr="008B47AF" w:rsidSect="002F0440">
          <w:pgSz w:w="16837" w:h="11905" w:orient="landscape"/>
          <w:pgMar w:top="1440" w:right="1440" w:bottom="1440" w:left="1134" w:header="720" w:footer="720" w:gutter="0"/>
          <w:cols w:space="720"/>
        </w:sectPr>
      </w:pPr>
    </w:p>
    <w:p w:rsidR="00BB6268" w:rsidRPr="008B47AF" w:rsidRDefault="00D42977" w:rsidP="005B1910">
      <w:pPr>
        <w:spacing w:after="0" w:line="240" w:lineRule="auto"/>
        <w:ind w:firstLine="566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lastRenderedPageBreak/>
        <w:t>XI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Предложения 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плану мероприятий 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охране окружающей среды</w:t>
      </w:r>
    </w:p>
    <w:p w:rsidR="00BB6268" w:rsidRPr="008B47AF" w:rsidRDefault="00D42977" w:rsidP="005B1910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5B1910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21</w:t>
      </w:r>
    </w:p>
    <w:p w:rsidR="00BB6268" w:rsidRPr="008B47AF" w:rsidRDefault="00D42977" w:rsidP="005B1910">
      <w:pPr>
        <w:spacing w:after="0" w:line="240" w:lineRule="auto"/>
        <w:ind w:firstLine="566"/>
        <w:jc w:val="both"/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533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01"/>
        <w:gridCol w:w="4077"/>
        <w:gridCol w:w="1703"/>
        <w:gridCol w:w="1701"/>
        <w:gridCol w:w="2266"/>
      </w:tblGrid>
      <w:tr w:rsidR="00E330B5" w:rsidRPr="008B47AF" w:rsidTr="00E330B5">
        <w:tc>
          <w:tcPr>
            <w:tcW w:w="290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197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E330B5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E330B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Наименование мероприятия, источника финансирования</w:t>
            </w:r>
            <w:r w:rsidR="00E330B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(собственные)</w:t>
            </w:r>
          </w:p>
        </w:tc>
        <w:tc>
          <w:tcPr>
            <w:tcW w:w="8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Срок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82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1095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Ожидаемый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эффект</w:t>
            </w:r>
            <w:proofErr w:type="spellEnd"/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результат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E330B5" w:rsidRPr="008B47AF" w:rsidTr="00E330B5">
        <w:tc>
          <w:tcPr>
            <w:tcW w:w="29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10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</w:tr>
      <w:tr w:rsidR="00BB6268" w:rsidRPr="00420CEE" w:rsidTr="00A36FBE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1. Мероприятия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охране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рациональному использованию вод</w:t>
            </w:r>
          </w:p>
        </w:tc>
      </w:tr>
      <w:tr w:rsidR="00E330B5" w:rsidRPr="00420CEE" w:rsidTr="00E330B5">
        <w:tc>
          <w:tcPr>
            <w:tcW w:w="29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A36FBE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2. Мероприятия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охране атмосферного воздуха</w:t>
            </w:r>
          </w:p>
        </w:tc>
      </w:tr>
      <w:tr w:rsidR="00E330B5" w:rsidRPr="00420CEE" w:rsidTr="000C25C5">
        <w:tc>
          <w:tcPr>
            <w:tcW w:w="29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268" w:rsidRPr="00DD2C6D" w:rsidRDefault="00DD2C6D" w:rsidP="00BA6D7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2.1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25C5" w:rsidRDefault="00DD2C6D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A36FBE">
              <w:rPr>
                <w:sz w:val="22"/>
                <w:szCs w:val="22"/>
                <w:lang w:val="ru-RU"/>
              </w:rPr>
              <w:t>Согласно подпункта</w:t>
            </w:r>
            <w:proofErr w:type="gramEnd"/>
            <w:r w:rsidRPr="00A36FBE">
              <w:rPr>
                <w:sz w:val="22"/>
                <w:szCs w:val="22"/>
                <w:lang w:val="ru-RU"/>
              </w:rPr>
              <w:t xml:space="preserve"> 10.1.1 ЭкоНиП 17.01.06-001-2017 для источника выброса №0001 предусмотрены мероприятия, обеспечивающие сокращение выбросов твердых частиц до концентрации</w:t>
            </w:r>
          </w:p>
          <w:p w:rsidR="00BB6268" w:rsidRPr="00A36FBE" w:rsidRDefault="00DD2C6D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A36FBE">
              <w:rPr>
                <w:sz w:val="22"/>
                <w:szCs w:val="22"/>
                <w:lang w:val="ru-RU"/>
              </w:rPr>
              <w:t>не более 50 мг/м</w:t>
            </w:r>
            <w:r w:rsidRPr="00A36FBE">
              <w:rPr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268" w:rsidRPr="00A36FBE" w:rsidRDefault="00DD2C6D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A36FBE">
              <w:rPr>
                <w:sz w:val="22"/>
                <w:szCs w:val="22"/>
                <w:lang w:val="ru-RU"/>
              </w:rPr>
              <w:t>к 01.01.2028г.</w:t>
            </w:r>
          </w:p>
        </w:tc>
        <w:tc>
          <w:tcPr>
            <w:tcW w:w="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268" w:rsidRPr="00A36FBE" w:rsidRDefault="00DD2C6D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A36FBE">
              <w:rPr>
                <w:sz w:val="22"/>
                <w:szCs w:val="22"/>
                <w:lang w:val="ru-RU"/>
              </w:rPr>
              <w:t>сокращение выбросов твердых частиц</w:t>
            </w:r>
          </w:p>
        </w:tc>
        <w:tc>
          <w:tcPr>
            <w:tcW w:w="10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B6268" w:rsidRPr="00A36FBE" w:rsidRDefault="00A36FBE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достижение </w:t>
            </w:r>
            <w:r w:rsidR="00DD2C6D" w:rsidRPr="00A36FBE">
              <w:rPr>
                <w:sz w:val="22"/>
                <w:szCs w:val="22"/>
                <w:lang w:val="ru-RU"/>
              </w:rPr>
              <w:t>концентрации не более 50 мг/м</w:t>
            </w:r>
            <w:r w:rsidR="00DD2C6D" w:rsidRPr="00A36FBE">
              <w:rPr>
                <w:sz w:val="22"/>
                <w:szCs w:val="22"/>
                <w:vertAlign w:val="superscript"/>
                <w:lang w:val="ru-RU"/>
              </w:rPr>
              <w:t>3</w:t>
            </w:r>
          </w:p>
        </w:tc>
      </w:tr>
      <w:tr w:rsidR="00BB6268" w:rsidRPr="00420CEE" w:rsidTr="00A36FBE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BB6268" w:rsidRPr="008B47AF" w:rsidRDefault="00D42977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3. Мероприятия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уменьшению объемов (предотвращению) образования отходов производства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вовлечению их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хозяйственный оборот</w:t>
            </w:r>
          </w:p>
        </w:tc>
      </w:tr>
      <w:tr w:rsidR="00E330B5" w:rsidRPr="00712A2F" w:rsidTr="000C25C5">
        <w:tc>
          <w:tcPr>
            <w:tcW w:w="29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36A" w:rsidRPr="008B47AF" w:rsidRDefault="00BA6D71" w:rsidP="00BA6D7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3.1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0B5" w:rsidRPr="000C25C5" w:rsidRDefault="000C25C5" w:rsidP="000C25C5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0C25C5">
              <w:rPr>
                <w:bCs/>
                <w:sz w:val="22"/>
                <w:szCs w:val="22"/>
                <w:lang w:val="ru-RU"/>
              </w:rPr>
              <w:t xml:space="preserve">Определение степени опасности и класса опасности опасных отходов:  </w:t>
            </w:r>
            <w:r w:rsidR="0038736A" w:rsidRPr="000C25C5">
              <w:rPr>
                <w:bCs/>
                <w:sz w:val="22"/>
                <w:szCs w:val="22"/>
                <w:lang w:val="ru-RU"/>
              </w:rPr>
              <w:t xml:space="preserve">Полипропилен загрязненный </w:t>
            </w:r>
            <w:r w:rsidR="00E330B5" w:rsidRPr="000C25C5">
              <w:rPr>
                <w:bCs/>
                <w:sz w:val="22"/>
                <w:szCs w:val="22"/>
                <w:lang w:val="ru-RU"/>
              </w:rPr>
              <w:t xml:space="preserve">- </w:t>
            </w:r>
            <w:r w:rsidR="0038736A" w:rsidRPr="000C25C5">
              <w:rPr>
                <w:bCs/>
                <w:sz w:val="22"/>
                <w:szCs w:val="22"/>
                <w:lang w:val="ru-RU"/>
              </w:rPr>
              <w:t>5712808</w:t>
            </w:r>
            <w:r w:rsidR="00E330B5" w:rsidRPr="000C25C5">
              <w:rPr>
                <w:bCs/>
                <w:sz w:val="22"/>
                <w:szCs w:val="22"/>
                <w:lang w:val="ru-RU"/>
              </w:rPr>
              <w:t>;</w:t>
            </w:r>
          </w:p>
          <w:p w:rsidR="00E330B5" w:rsidRPr="000C25C5" w:rsidRDefault="00E330B5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0C25C5">
              <w:rPr>
                <w:sz w:val="22"/>
                <w:szCs w:val="22"/>
                <w:lang w:val="ru-RU"/>
              </w:rPr>
              <w:t>Прядильный кулич производства полиэфирной текстильной нити - 5810213;</w:t>
            </w:r>
          </w:p>
          <w:p w:rsidR="0038736A" w:rsidRPr="000C25C5" w:rsidRDefault="00E330B5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0C25C5">
              <w:rPr>
                <w:bCs/>
                <w:sz w:val="22"/>
                <w:szCs w:val="22"/>
              </w:rPr>
              <w:t>Полипропилен прочий</w:t>
            </w:r>
            <w:r w:rsidRPr="000C25C5">
              <w:rPr>
                <w:bCs/>
                <w:sz w:val="22"/>
                <w:szCs w:val="22"/>
                <w:lang w:val="ru-RU"/>
              </w:rPr>
              <w:t xml:space="preserve"> - </w:t>
            </w:r>
            <w:r w:rsidRPr="000C25C5">
              <w:rPr>
                <w:bCs/>
                <w:sz w:val="22"/>
                <w:szCs w:val="22"/>
              </w:rPr>
              <w:t>5712819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36A" w:rsidRPr="000C25C5" w:rsidRDefault="00E330B5" w:rsidP="000C25C5">
            <w:pPr>
              <w:spacing w:after="0" w:line="240" w:lineRule="auto"/>
              <w:jc w:val="center"/>
              <w:rPr>
                <w:lang w:val="ru-RU"/>
              </w:rPr>
            </w:pPr>
            <w:r w:rsidRPr="000C25C5">
              <w:rPr>
                <w:sz w:val="22"/>
                <w:szCs w:val="22"/>
                <w:lang w:val="ru-RU"/>
              </w:rPr>
              <w:t>к 01.01.2026г.</w:t>
            </w:r>
          </w:p>
        </w:tc>
        <w:tc>
          <w:tcPr>
            <w:tcW w:w="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25C5" w:rsidRPr="000C25C5" w:rsidRDefault="000C25C5" w:rsidP="000C25C5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  <w:r w:rsidRPr="000C25C5">
              <w:rPr>
                <w:rFonts w:eastAsia="'Times New Roman'"/>
                <w:sz w:val="22"/>
                <w:szCs w:val="22"/>
                <w:lang w:val="ru-RU"/>
              </w:rPr>
              <w:t>сбор, сортировка и переработка данных отходов</w:t>
            </w:r>
          </w:p>
        </w:tc>
        <w:tc>
          <w:tcPr>
            <w:tcW w:w="10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8736A" w:rsidRPr="000C25C5" w:rsidRDefault="000C25C5" w:rsidP="000C25C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0C25C5">
              <w:rPr>
                <w:sz w:val="22"/>
                <w:szCs w:val="22"/>
                <w:lang w:val="ru-RU"/>
              </w:rPr>
              <w:t>получение вторичного сырьевого материала</w:t>
            </w:r>
          </w:p>
        </w:tc>
      </w:tr>
      <w:tr w:rsidR="0038736A" w:rsidRPr="00420CEE" w:rsidTr="00A36FBE">
        <w:tc>
          <w:tcPr>
            <w:tcW w:w="5000" w:type="pct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4. Иные мероприятия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рациональному использованию природных ресурсов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охране окружающей среды</w:t>
            </w:r>
          </w:p>
        </w:tc>
      </w:tr>
      <w:tr w:rsidR="00E330B5" w:rsidRPr="00420CEE" w:rsidTr="00E330B5">
        <w:tc>
          <w:tcPr>
            <w:tcW w:w="290" w:type="pct"/>
            <w:tcBorders>
              <w:top w:val="single" w:sz="5" w:space="0" w:color="000000"/>
              <w:right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single" w:sz="5" w:space="0" w:color="000000"/>
              <w:left w:val="single" w:sz="5" w:space="0" w:color="000000"/>
            </w:tcBorders>
          </w:tcPr>
          <w:p w:rsidR="0038736A" w:rsidRPr="008B47AF" w:rsidRDefault="0038736A" w:rsidP="005B1910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5B1910" w:rsidRPr="008B47AF" w:rsidRDefault="005B1910" w:rsidP="005B1910">
      <w:pPr>
        <w:pStyle w:val="onestring"/>
        <w:spacing w:before="0" w:after="0"/>
        <w:jc w:val="left"/>
        <w:rPr>
          <w:rFonts w:ascii="'Times New Roman'" w:eastAsia="'Times New Roman'" w:hAnsi="'Times New Roman'" w:cs="'Times New Roman'"/>
          <w:sz w:val="16"/>
          <w:szCs w:val="16"/>
        </w:rPr>
      </w:pPr>
    </w:p>
    <w:p w:rsidR="00BB6268" w:rsidRPr="008B47AF" w:rsidRDefault="00BB6268" w:rsidP="005B1910">
      <w:pPr>
        <w:spacing w:after="0" w:line="240" w:lineRule="auto"/>
        <w:ind w:firstLine="566"/>
        <w:jc w:val="both"/>
        <w:rPr>
          <w:lang w:val="ru-RU"/>
        </w:rPr>
      </w:pPr>
    </w:p>
    <w:p w:rsidR="00BB6268" w:rsidRPr="008B47AF" w:rsidRDefault="00D42977" w:rsidP="006A68B3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t>XII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Предложения по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отбору проб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проведению измерений в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области охраны окружающей среды</w:t>
      </w:r>
    </w:p>
    <w:p w:rsidR="00BB6268" w:rsidRPr="008B47AF" w:rsidRDefault="00D42977" w:rsidP="006A68B3">
      <w:pPr>
        <w:spacing w:after="0" w:line="240" w:lineRule="auto"/>
        <w:ind w:firstLine="566"/>
        <w:jc w:val="both"/>
        <w:rPr>
          <w:sz w:val="20"/>
          <w:szCs w:val="20"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6A68B3">
      <w:pPr>
        <w:spacing w:after="0" w:line="240" w:lineRule="auto"/>
        <w:jc w:val="right"/>
      </w:pPr>
      <w:proofErr w:type="spellStart"/>
      <w:r w:rsidRPr="008B47AF">
        <w:rPr>
          <w:rFonts w:ascii="'Times New Roman'" w:eastAsia="'Times New Roman'" w:hAnsi="'Times New Roman'" w:cs="'Times New Roman'"/>
        </w:rPr>
        <w:t>Таблица</w:t>
      </w:r>
      <w:proofErr w:type="spellEnd"/>
      <w:r w:rsidRPr="008B47AF">
        <w:rPr>
          <w:rFonts w:ascii="'Times New Roman'" w:eastAsia="'Times New Roman'" w:hAnsi="'Times New Roman'" w:cs="'Times New Roman'"/>
        </w:rPr>
        <w:t xml:space="preserve"> 22</w:t>
      </w:r>
    </w:p>
    <w:p w:rsidR="00BB6268" w:rsidRPr="008B47AF" w:rsidRDefault="00D42977" w:rsidP="006A68B3">
      <w:pPr>
        <w:spacing w:after="0" w:line="240" w:lineRule="auto"/>
        <w:ind w:firstLine="566"/>
        <w:jc w:val="both"/>
        <w:rPr>
          <w:sz w:val="20"/>
          <w:szCs w:val="20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533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9"/>
        <w:gridCol w:w="952"/>
        <w:gridCol w:w="1759"/>
        <w:gridCol w:w="1517"/>
        <w:gridCol w:w="1080"/>
        <w:gridCol w:w="1132"/>
        <w:gridCol w:w="1343"/>
        <w:gridCol w:w="1134"/>
        <w:gridCol w:w="1132"/>
      </w:tblGrid>
      <w:tr w:rsidR="00BB6268" w:rsidRPr="00420CEE" w:rsidTr="00A36FBE">
        <w:tc>
          <w:tcPr>
            <w:tcW w:w="144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46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85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Производственная (промышленная) площадка, цех, участок</w:t>
            </w:r>
          </w:p>
        </w:tc>
        <w:tc>
          <w:tcPr>
            <w:tcW w:w="73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Объект отбора проб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проведения измерений</w:t>
            </w:r>
          </w:p>
        </w:tc>
        <w:tc>
          <w:tcPr>
            <w:tcW w:w="52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Точка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(или) место отбора проб,</w:t>
            </w:r>
            <w:r w:rsidRPr="008B47AF">
              <w:rPr>
                <w:lang w:val="ru-RU"/>
              </w:rPr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их доступность</w:t>
            </w:r>
          </w:p>
        </w:tc>
        <w:tc>
          <w:tcPr>
            <w:tcW w:w="54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Частота мониторинга (отбора проб и проведения измерений)</w:t>
            </w:r>
          </w:p>
        </w:tc>
        <w:tc>
          <w:tcPr>
            <w:tcW w:w="64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Параметр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или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загрязняющее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вещество</w:t>
            </w:r>
            <w:proofErr w:type="spellEnd"/>
          </w:p>
        </w:tc>
        <w:tc>
          <w:tcPr>
            <w:tcW w:w="54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BE" w:rsidRDefault="00D42977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Метод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отбора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</w:p>
          <w:p w:rsidR="00BB6268" w:rsidRPr="008B47AF" w:rsidRDefault="00D42977" w:rsidP="006A68B3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проб</w:t>
            </w:r>
            <w:proofErr w:type="spellEnd"/>
          </w:p>
        </w:tc>
        <w:tc>
          <w:tcPr>
            <w:tcW w:w="548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Методика измерений, прошедшая аттестацию методик (методов) измерений</w:t>
            </w:r>
          </w:p>
        </w:tc>
      </w:tr>
      <w:tr w:rsidR="00BB6268" w:rsidRPr="008B47AF" w:rsidTr="00A36FBE">
        <w:tc>
          <w:tcPr>
            <w:tcW w:w="144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BB6268" w:rsidRPr="008B47AF" w:rsidRDefault="00D42977" w:rsidP="006A68B3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</w:tr>
      <w:tr w:rsidR="006A68B3" w:rsidRPr="008B47AF" w:rsidTr="00A36FBE">
        <w:tc>
          <w:tcPr>
            <w:tcW w:w="144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  <w:r w:rsidRPr="008B47AF">
              <w:rPr>
                <w:rFonts w:eastAsia="'Times New Roman'"/>
                <w:sz w:val="22"/>
                <w:szCs w:val="22"/>
                <w:lang w:val="ru-RU"/>
              </w:rPr>
              <w:t>1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DD2C6D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  <w:r>
              <w:rPr>
                <w:rFonts w:eastAsia="'Times New Roman'"/>
                <w:sz w:val="22"/>
                <w:szCs w:val="22"/>
                <w:lang w:val="ru-RU"/>
              </w:rPr>
              <w:t>№</w:t>
            </w:r>
            <w:r w:rsidR="006A68B3" w:rsidRPr="008B47AF">
              <w:rPr>
                <w:rFonts w:eastAsia="'Times New Roman'"/>
                <w:sz w:val="22"/>
                <w:szCs w:val="22"/>
                <w:lang w:val="ru-RU"/>
              </w:rPr>
              <w:t>0001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</w:p>
        </w:tc>
        <w:tc>
          <w:tcPr>
            <w:tcW w:w="8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51FFF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Производственная площадка № 1: Могилевская область, </w:t>
            </w:r>
          </w:p>
          <w:p w:rsidR="00A51FFF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 xml:space="preserve">г. Круглое, 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ул. Энгельса, 20А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</w:p>
        </w:tc>
        <w:tc>
          <w:tcPr>
            <w:tcW w:w="7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Топочная,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</w:rPr>
              <w:t>Теплогенератор ВНТ-300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pStyle w:val="table10"/>
              <w:jc w:val="center"/>
              <w:rPr>
                <w:sz w:val="22"/>
                <w:szCs w:val="22"/>
              </w:rPr>
            </w:pPr>
            <w:r w:rsidRPr="008B47AF">
              <w:rPr>
                <w:sz w:val="22"/>
                <w:szCs w:val="22"/>
              </w:rPr>
              <w:t>Дымовая труба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D2C6D" w:rsidRDefault="006A68B3" w:rsidP="006A68B3">
            <w:pPr>
              <w:pStyle w:val="table10"/>
              <w:jc w:val="center"/>
              <w:rPr>
                <w:sz w:val="22"/>
                <w:szCs w:val="22"/>
              </w:rPr>
            </w:pPr>
            <w:r w:rsidRPr="008B47AF">
              <w:rPr>
                <w:sz w:val="22"/>
                <w:szCs w:val="22"/>
              </w:rPr>
              <w:t xml:space="preserve">1 раз </w:t>
            </w:r>
            <w:proofErr w:type="gramStart"/>
            <w:r w:rsidRPr="008B47AF">
              <w:rPr>
                <w:sz w:val="22"/>
                <w:szCs w:val="22"/>
              </w:rPr>
              <w:t>в</w:t>
            </w:r>
            <w:proofErr w:type="gramEnd"/>
            <w:r w:rsidRPr="008B47AF">
              <w:rPr>
                <w:sz w:val="22"/>
                <w:szCs w:val="22"/>
              </w:rPr>
              <w:t xml:space="preserve"> </w:t>
            </w:r>
          </w:p>
          <w:p w:rsidR="006A68B3" w:rsidRPr="008B47AF" w:rsidRDefault="00DD2C6D" w:rsidP="006A68B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A68B3" w:rsidRPr="008B47A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B47AF">
              <w:rPr>
                <w:sz w:val="22"/>
                <w:szCs w:val="22"/>
                <w:lang w:val="ru-RU"/>
              </w:rPr>
              <w:t>Азот (</w:t>
            </w:r>
            <w:r w:rsidRPr="008B47AF">
              <w:rPr>
                <w:sz w:val="22"/>
                <w:szCs w:val="22"/>
              </w:rPr>
              <w:t>IV</w:t>
            </w:r>
            <w:r w:rsidRPr="008B47AF">
              <w:rPr>
                <w:sz w:val="22"/>
                <w:szCs w:val="22"/>
                <w:lang w:val="ru-RU"/>
              </w:rPr>
              <w:t>) оксид (азота диоксид)</w:t>
            </w:r>
          </w:p>
        </w:tc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  <w:proofErr w:type="spellStart"/>
            <w:r w:rsidRPr="008B47AF">
              <w:rPr>
                <w:sz w:val="22"/>
                <w:szCs w:val="22"/>
              </w:rPr>
              <w:t>Инструмен-тальный</w:t>
            </w:r>
            <w:proofErr w:type="spellEnd"/>
          </w:p>
        </w:tc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eastAsia="'Times New Roman'"/>
                <w:sz w:val="22"/>
                <w:szCs w:val="22"/>
                <w:lang w:val="ru-RU"/>
              </w:rPr>
            </w:pPr>
          </w:p>
        </w:tc>
      </w:tr>
      <w:tr w:rsidR="006A68B3" w:rsidRPr="008B47AF" w:rsidTr="00BA6D71">
        <w:trPr>
          <w:trHeight w:val="850"/>
        </w:trPr>
        <w:tc>
          <w:tcPr>
            <w:tcW w:w="144" w:type="pct"/>
            <w:vMerge/>
            <w:tcBorders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0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3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B47AF">
              <w:rPr>
                <w:sz w:val="22"/>
                <w:szCs w:val="22"/>
              </w:rPr>
              <w:t>Сера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диоксид</w:t>
            </w:r>
            <w:proofErr w:type="spellEnd"/>
            <w:r w:rsidRPr="008B47AF">
              <w:rPr>
                <w:sz w:val="22"/>
                <w:szCs w:val="22"/>
              </w:rPr>
              <w:t xml:space="preserve"> (</w:t>
            </w:r>
            <w:proofErr w:type="spellStart"/>
            <w:r w:rsidRPr="008B47AF">
              <w:rPr>
                <w:sz w:val="22"/>
                <w:szCs w:val="22"/>
              </w:rPr>
              <w:t>ангидрид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сернистый</w:t>
            </w:r>
            <w:proofErr w:type="spellEnd"/>
            <w:r w:rsidRPr="008B47AF">
              <w:rPr>
                <w:sz w:val="22"/>
                <w:szCs w:val="22"/>
              </w:rPr>
              <w:t>)</w:t>
            </w:r>
          </w:p>
        </w:tc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A68B3" w:rsidRPr="008B47AF" w:rsidTr="00A36FBE">
        <w:trPr>
          <w:trHeight w:val="797"/>
        </w:trPr>
        <w:tc>
          <w:tcPr>
            <w:tcW w:w="144" w:type="pct"/>
            <w:vMerge/>
            <w:tcBorders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B47AF">
              <w:rPr>
                <w:sz w:val="22"/>
                <w:szCs w:val="22"/>
              </w:rPr>
              <w:t>Твердые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частицы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суммарно</w:t>
            </w:r>
            <w:proofErr w:type="spellEnd"/>
          </w:p>
        </w:tc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</w:tr>
      <w:tr w:rsidR="006A68B3" w:rsidRPr="008B47AF" w:rsidTr="00A36FBE">
        <w:tc>
          <w:tcPr>
            <w:tcW w:w="144" w:type="pct"/>
            <w:vMerge/>
            <w:tcBorders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B47AF">
              <w:rPr>
                <w:sz w:val="22"/>
                <w:szCs w:val="22"/>
              </w:rPr>
              <w:t>Углерод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оксид</w:t>
            </w:r>
            <w:proofErr w:type="spellEnd"/>
            <w:r w:rsidRPr="008B47AF">
              <w:rPr>
                <w:sz w:val="22"/>
                <w:szCs w:val="22"/>
              </w:rPr>
              <w:t xml:space="preserve"> (</w:t>
            </w:r>
            <w:proofErr w:type="spellStart"/>
            <w:r w:rsidRPr="008B47AF">
              <w:rPr>
                <w:sz w:val="22"/>
                <w:szCs w:val="22"/>
              </w:rPr>
              <w:t>окись</w:t>
            </w:r>
            <w:proofErr w:type="spellEnd"/>
            <w:r w:rsidRPr="008B47AF">
              <w:rPr>
                <w:sz w:val="22"/>
                <w:szCs w:val="22"/>
              </w:rPr>
              <w:t xml:space="preserve"> </w:t>
            </w:r>
            <w:proofErr w:type="spellStart"/>
            <w:r w:rsidRPr="008B47AF">
              <w:rPr>
                <w:sz w:val="22"/>
                <w:szCs w:val="22"/>
              </w:rPr>
              <w:t>углерода</w:t>
            </w:r>
            <w:proofErr w:type="spellEnd"/>
            <w:r w:rsidRPr="008B47AF">
              <w:rPr>
                <w:sz w:val="22"/>
                <w:szCs w:val="22"/>
              </w:rPr>
              <w:t>)</w:t>
            </w:r>
          </w:p>
        </w:tc>
        <w:tc>
          <w:tcPr>
            <w:tcW w:w="548" w:type="pct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8B3" w:rsidRPr="008B47AF" w:rsidRDefault="006A68B3" w:rsidP="006A68B3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2"/>
                <w:szCs w:val="22"/>
              </w:rPr>
            </w:pPr>
          </w:p>
        </w:tc>
      </w:tr>
    </w:tbl>
    <w:p w:rsidR="00BB6268" w:rsidRPr="008B47AF" w:rsidRDefault="00D42977" w:rsidP="000C25C5">
      <w:pPr>
        <w:spacing w:after="0" w:line="240" w:lineRule="auto"/>
        <w:ind w:firstLine="566"/>
        <w:jc w:val="both"/>
        <w:rPr>
          <w:rFonts w:ascii="'Times New Roman'" w:eastAsia="'Times New Roman'" w:hAnsi="'Times New Roman'" w:cs="'Times New Roman'"/>
          <w:b/>
          <w:lang w:val="ru-RU"/>
        </w:rPr>
      </w:pPr>
      <w:r w:rsidRPr="008B47AF">
        <w:rPr>
          <w:rFonts w:ascii="'Times New Roman'" w:eastAsia="'Times New Roman'" w:hAnsi="'Times New Roman'" w:cs="'Times New Roman'"/>
        </w:rPr>
        <w:lastRenderedPageBreak/>
        <w:t> </w:t>
      </w:r>
      <w:r w:rsidRPr="008B47AF">
        <w:rPr>
          <w:rFonts w:ascii="'Times New Roman'" w:eastAsia="'Times New Roman'" w:hAnsi="'Times New Roman'" w:cs="'Times New Roman'"/>
          <w:b/>
        </w:rPr>
        <w:t>XIII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Вывод объекта из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эксплуатации и</w:t>
      </w:r>
      <w:r w:rsidRPr="008B47AF">
        <w:rPr>
          <w:rFonts w:ascii="'Times New Roman'" w:eastAsia="'Times New Roman'" w:hAnsi="'Times New Roman'" w:cs="'Times New Roman'"/>
          <w:b/>
        </w:rPr>
        <w:t> 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восстановительные меры</w:t>
      </w:r>
    </w:p>
    <w:p w:rsidR="00C97A15" w:rsidRPr="008B47AF" w:rsidRDefault="00C97A15" w:rsidP="00C97A15">
      <w:pPr>
        <w:spacing w:after="0" w:line="240" w:lineRule="auto"/>
        <w:rPr>
          <w:b/>
          <w:sz w:val="16"/>
          <w:szCs w:val="16"/>
          <w:lang w:val="ru-RU"/>
        </w:rPr>
      </w:pPr>
    </w:p>
    <w:p w:rsidR="00C97A15" w:rsidRPr="008B47AF" w:rsidRDefault="00D42977" w:rsidP="00C97A15">
      <w:pPr>
        <w:pStyle w:val="newncpi"/>
        <w:spacing w:before="0" w:after="0"/>
      </w:pPr>
      <w:r w:rsidRPr="008B47AF">
        <w:rPr>
          <w:rFonts w:ascii="'Times New Roman'" w:eastAsia="'Times New Roman'" w:hAnsi="'Times New Roman'" w:cs="'Times New Roman'"/>
        </w:rPr>
        <w:t> </w:t>
      </w:r>
      <w:r w:rsidR="00C97A15" w:rsidRPr="008B47AF">
        <w:t>отсутствует </w:t>
      </w:r>
    </w:p>
    <w:p w:rsidR="00BB6268" w:rsidRPr="008B47AF" w:rsidRDefault="00BB6268" w:rsidP="00C97A15">
      <w:pPr>
        <w:spacing w:after="0" w:line="240" w:lineRule="auto"/>
        <w:ind w:firstLine="566"/>
        <w:jc w:val="both"/>
        <w:rPr>
          <w:lang w:val="ru-RU"/>
        </w:rPr>
      </w:pPr>
    </w:p>
    <w:p w:rsidR="00BB6268" w:rsidRPr="008B47AF" w:rsidRDefault="00D42977" w:rsidP="00C97A15">
      <w:pPr>
        <w:spacing w:after="0" w:line="240" w:lineRule="auto"/>
        <w:jc w:val="center"/>
        <w:rPr>
          <w:b/>
          <w:lang w:val="ru-RU"/>
        </w:rPr>
      </w:pPr>
      <w:r w:rsidRPr="008B47AF">
        <w:rPr>
          <w:rFonts w:ascii="'Times New Roman'" w:eastAsia="'Times New Roman'" w:hAnsi="'Times New Roman'" w:cs="'Times New Roman'"/>
          <w:b/>
        </w:rPr>
        <w:t>XIV</w:t>
      </w:r>
      <w:r w:rsidRPr="008B47AF">
        <w:rPr>
          <w:rFonts w:ascii="'Times New Roman'" w:eastAsia="'Times New Roman'" w:hAnsi="'Times New Roman'" w:cs="'Times New Roman'"/>
          <w:b/>
          <w:lang w:val="ru-RU"/>
        </w:rPr>
        <w:t>. Система управления окружающей средой</w:t>
      </w:r>
    </w:p>
    <w:p w:rsidR="00BB6268" w:rsidRPr="008B47AF" w:rsidRDefault="00D42977" w:rsidP="00C97A15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p w:rsidR="00BB6268" w:rsidRPr="008B47AF" w:rsidRDefault="00D42977" w:rsidP="00C97A15">
      <w:pPr>
        <w:spacing w:after="0" w:line="240" w:lineRule="auto"/>
        <w:jc w:val="right"/>
        <w:rPr>
          <w:lang w:val="ru-RU"/>
        </w:rPr>
      </w:pPr>
      <w:r w:rsidRPr="008B47AF">
        <w:rPr>
          <w:rFonts w:ascii="'Times New Roman'" w:eastAsia="'Times New Roman'" w:hAnsi="'Times New Roman'" w:cs="'Times New Roman'"/>
          <w:lang w:val="ru-RU"/>
        </w:rPr>
        <w:t>Таблица 23</w:t>
      </w:r>
    </w:p>
    <w:p w:rsidR="00BB6268" w:rsidRPr="008B47AF" w:rsidRDefault="00D42977" w:rsidP="00C97A15">
      <w:pPr>
        <w:spacing w:after="0" w:line="240" w:lineRule="auto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</w:p>
    <w:tbl>
      <w:tblPr>
        <w:tblW w:w="5407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64"/>
        <w:gridCol w:w="5287"/>
        <w:gridCol w:w="4261"/>
      </w:tblGrid>
      <w:tr w:rsidR="00BB6268" w:rsidRPr="008B47AF" w:rsidTr="00444710">
        <w:tc>
          <w:tcPr>
            <w:tcW w:w="279" w:type="pct"/>
            <w:tcBorders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 w:rsidRPr="008B47AF">
              <w:br/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261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2107" w:type="pct"/>
            <w:tcBorders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Описание</w:t>
            </w:r>
            <w:proofErr w:type="spellEnd"/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Наличие структуры управления окружающей средой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распределенные сферы ответственности за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эффективность природоохранной деятельности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2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Определение, оценка значительного воздействия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окружающую среду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управление им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Информация 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соблюдении требований ранее выдаваемых природоохранных разрешений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Принятие экологической политики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определение задач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целевых показателей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Прилагаются экологическая политика (если она существует), цели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целевые показатели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Наличие программы экологического усовершенствования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осуществления задач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целевых показателей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Меры оперативного контроля для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предотвращения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минимизации значительного воздействия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окружающую среду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Готовность к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чрезвычайным ситуациям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меры реагирования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Информационное взаимодействие: внутреннее, внутри структуры управления,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внешнее,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том числе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общественностью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Управление документацией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учетными документами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области охраны окружающей среды: кем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как создаются, ведутся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хранятся обязательные учетные документы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другая документация системы управления окружающей средой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измерения (испытания)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области охраны окружающей среды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Мониторинг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измерение показателей деятельности: ключевые экологические показатели деятельности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порядок мониторинга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обзора прогресса на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непрерывной основе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12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Меры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устранению нарушений: порядок анализа несоответствия системе управления окружающей средой (в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том числе несоблюдения требований нормативных правовых актов)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принятия мер по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предотвращению их повтора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13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Информация 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проводимом аудите или самоконтроле: регулярный самоконтроль, независимый аудит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целью проверки того, что все виды деятельности осуществляются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соответствии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требованиями законодательства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B6268" w:rsidRPr="00420CEE" w:rsidTr="00444710">
        <w:tc>
          <w:tcPr>
            <w:tcW w:w="279" w:type="pct"/>
            <w:tcBorders>
              <w:top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14</w:t>
            </w:r>
          </w:p>
        </w:tc>
        <w:tc>
          <w:tcPr>
            <w:tcW w:w="261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Обзор управления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отчетность в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области охраны окружающей среды: процедура проведения обзора высшим руководством (ежегодного или связанного с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циклом аудита), представление отчетности, требуемое разрешением,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представление отчетности о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достижении внутренних задач и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целевых показателей</w:t>
            </w:r>
          </w:p>
        </w:tc>
        <w:tc>
          <w:tcPr>
            <w:tcW w:w="2107" w:type="pct"/>
            <w:tcBorders>
              <w:top w:val="single" w:sz="5" w:space="0" w:color="000000"/>
              <w:left w:val="single" w:sz="5" w:space="0" w:color="000000"/>
            </w:tcBorders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BB6268" w:rsidRPr="008B47AF" w:rsidRDefault="00D42977">
      <w:pPr>
        <w:spacing w:after="60"/>
        <w:ind w:firstLine="566"/>
        <w:jc w:val="both"/>
        <w:rPr>
          <w:lang w:val="ru-RU"/>
        </w:rPr>
      </w:pPr>
      <w:r w:rsidRPr="008B47AF">
        <w:rPr>
          <w:rFonts w:ascii="'Times New Roman'" w:eastAsia="'Times New Roman'" w:hAnsi="'Times New Roman'" w:cs="'Times New Roman'"/>
        </w:rPr>
        <w:t> </w:t>
      </w:r>
      <w:proofErr w:type="spellStart"/>
      <w:proofErr w:type="gramStart"/>
      <w:r w:rsidR="008B47AF" w:rsidRPr="008B47AF">
        <w:t>отсутствует</w:t>
      </w:r>
      <w:proofErr w:type="spellEnd"/>
      <w:proofErr w:type="gramEnd"/>
    </w:p>
    <w:tbl>
      <w:tblPr>
        <w:tblW w:w="9304" w:type="dxa"/>
        <w:tblInd w:w="-142" w:type="dxa"/>
        <w:tblLayout w:type="fixed"/>
        <w:tblLook w:val="0000"/>
      </w:tblPr>
      <w:tblGrid>
        <w:gridCol w:w="2160"/>
        <w:gridCol w:w="5421"/>
        <w:gridCol w:w="1723"/>
      </w:tblGrid>
      <w:tr w:rsidR="00505589" w:rsidRPr="00420CEE" w:rsidTr="00444710">
        <w:trPr>
          <w:trHeight w:val="159"/>
        </w:trPr>
        <w:tc>
          <w:tcPr>
            <w:tcW w:w="2160" w:type="dxa"/>
          </w:tcPr>
          <w:p w:rsidR="00505589" w:rsidRPr="008B47AF" w:rsidRDefault="00505589" w:rsidP="00C97A15">
            <w:pPr>
              <w:spacing w:after="0" w:line="240" w:lineRule="auto"/>
              <w:ind w:firstLine="519"/>
              <w:jc w:val="both"/>
              <w:rPr>
                <w:rFonts w:ascii="'Times New Roman'" w:eastAsia="'Times New Roman'" w:hAnsi="'Times New Roman'" w:cs="'Times New Roman'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lastRenderedPageBreak/>
              <w:t>Настоящим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505589" w:rsidRPr="008B47AF" w:rsidRDefault="00C97A15" w:rsidP="00C97A15">
            <w:pPr>
              <w:spacing w:after="0" w:line="240" w:lineRule="auto"/>
              <w:jc w:val="center"/>
              <w:rPr>
                <w:lang w:val="ru-RU"/>
              </w:rPr>
            </w:pPr>
            <w:r w:rsidRPr="008B47AF">
              <w:rPr>
                <w:bCs/>
                <w:lang w:val="ru-RU"/>
              </w:rPr>
              <w:t>Общество с ограниченной ответственностью «Завод по переработке вторичных ресурсов «Восточный»</w:t>
            </w:r>
          </w:p>
        </w:tc>
        <w:tc>
          <w:tcPr>
            <w:tcW w:w="1723" w:type="dxa"/>
          </w:tcPr>
          <w:p w:rsidR="00505589" w:rsidRPr="008B47AF" w:rsidRDefault="00505589" w:rsidP="00C97A15">
            <w:pPr>
              <w:spacing w:after="0" w:line="240" w:lineRule="auto"/>
              <w:jc w:val="right"/>
              <w:rPr>
                <w:rFonts w:ascii="'Times New Roman'" w:eastAsia="'Times New Roman'" w:hAnsi="'Times New Roman'" w:cs="'Times New Roman'"/>
                <w:lang w:val="ru-RU"/>
              </w:rPr>
            </w:pPr>
          </w:p>
        </w:tc>
      </w:tr>
      <w:tr w:rsidR="00505589" w:rsidRPr="00420CEE" w:rsidTr="00444710">
        <w:trPr>
          <w:trHeight w:val="342"/>
        </w:trPr>
        <w:tc>
          <w:tcPr>
            <w:tcW w:w="9304" w:type="dxa"/>
            <w:gridSpan w:val="3"/>
          </w:tcPr>
          <w:p w:rsidR="00505589" w:rsidRPr="008B47AF" w:rsidRDefault="00505589" w:rsidP="00C97A15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(наименование юридического лица, фамилия, собственное имя,</w:t>
            </w:r>
            <w:proofErr w:type="gramEnd"/>
          </w:p>
          <w:p w:rsidR="00505589" w:rsidRPr="008B47AF" w:rsidRDefault="00505589" w:rsidP="00C97A15">
            <w:pPr>
              <w:spacing w:after="0" w:line="240" w:lineRule="auto"/>
              <w:jc w:val="center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отчество (если таковое имеется) индивидуального предпринимателя)</w:t>
            </w:r>
          </w:p>
          <w:p w:rsidR="00731A68" w:rsidRPr="008B47AF" w:rsidRDefault="00731A68" w:rsidP="00731A68">
            <w:pPr>
              <w:spacing w:after="0" w:line="240" w:lineRule="auto"/>
              <w:rPr>
                <w:rFonts w:ascii="'Times New Roman'" w:eastAsia="'Times New Roman'" w:hAnsi="'Times New Roman'" w:cs="'Times New Roman'"/>
                <w:sz w:val="16"/>
                <w:szCs w:val="16"/>
                <w:lang w:val="ru-RU"/>
              </w:rPr>
            </w:pPr>
          </w:p>
        </w:tc>
      </w:tr>
      <w:tr w:rsidR="00505589" w:rsidRPr="00420CEE" w:rsidTr="00444710">
        <w:trPr>
          <w:trHeight w:val="1708"/>
        </w:trPr>
        <w:tc>
          <w:tcPr>
            <w:tcW w:w="9304" w:type="dxa"/>
            <w:gridSpan w:val="3"/>
          </w:tcPr>
          <w:p w:rsidR="00505589" w:rsidRPr="008B47AF" w:rsidRDefault="00C97A15" w:rsidP="00C97A15">
            <w:pPr>
              <w:spacing w:after="0" w:line="240" w:lineRule="auto"/>
              <w:ind w:firstLine="519"/>
              <w:jc w:val="both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подтверждает,</w:t>
            </w:r>
            <w:r w:rsidR="00731A68" w:rsidRPr="008B47AF">
              <w:rPr>
                <w:rFonts w:ascii="'Times New Roman'" w:eastAsia="'Times New Roman'" w:hAnsi="'Times New Roman'" w:cs="'Times New Roman'"/>
                <w:lang w:val="ru-RU"/>
              </w:rPr>
              <w:t xml:space="preserve"> </w:t>
            </w:r>
            <w:r w:rsidR="00505589" w:rsidRPr="008B47AF">
              <w:rPr>
                <w:rFonts w:ascii="'Times New Roman'" w:eastAsia="'Times New Roman'" w:hAnsi="'Times New Roman'" w:cs="'Times New Roman'"/>
                <w:lang w:val="ru-RU"/>
              </w:rPr>
              <w:t>что информация, указанная в</w:t>
            </w:r>
            <w:r w:rsidR="00505589" w:rsidRPr="008B47AF">
              <w:rPr>
                <w:rFonts w:ascii="'Times New Roman'" w:eastAsia="'Times New Roman'" w:hAnsi="'Times New Roman'" w:cs="'Times New Roman'"/>
              </w:rPr>
              <w:t> </w:t>
            </w:r>
            <w:r w:rsidR="00505589" w:rsidRPr="008B47AF">
              <w:rPr>
                <w:rFonts w:ascii="'Times New Roman'" w:eastAsia="'Times New Roman'" w:hAnsi="'Times New Roman'" w:cs="'Times New Roman'"/>
                <w:lang w:val="ru-RU"/>
              </w:rPr>
              <w:t>настоящем заявлении, является достоверной, полной и</w:t>
            </w:r>
            <w:r w:rsidR="00505589" w:rsidRPr="008B47AF">
              <w:rPr>
                <w:rFonts w:ascii="'Times New Roman'" w:eastAsia="'Times New Roman'" w:hAnsi="'Times New Roman'" w:cs="'Times New Roman'"/>
              </w:rPr>
              <w:t> </w:t>
            </w:r>
            <w:r w:rsidR="00505589" w:rsidRPr="008B47AF">
              <w:rPr>
                <w:rFonts w:ascii="'Times New Roman'" w:eastAsia="'Times New Roman'" w:hAnsi="'Times New Roman'" w:cs="'Times New Roman'"/>
                <w:lang w:val="ru-RU"/>
              </w:rPr>
              <w:t>точной;</w:t>
            </w:r>
          </w:p>
          <w:p w:rsidR="00505589" w:rsidRPr="008B47AF" w:rsidRDefault="00505589" w:rsidP="00C97A15">
            <w:pPr>
              <w:spacing w:after="0" w:line="240" w:lineRule="auto"/>
              <w:ind w:firstLine="519"/>
              <w:jc w:val="both"/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не возражает против размещения общественного уведомления и</w:t>
            </w:r>
            <w:r w:rsidRPr="008B47AF">
              <w:rPr>
                <w:rFonts w:ascii="'Times New Roman'" w:eastAsia="'Times New Roman'" w:hAnsi="'Times New Roman'" w:cs="'Times New Roman'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заявления на</w:t>
            </w:r>
            <w:r w:rsidRPr="008B47AF">
              <w:rPr>
                <w:rFonts w:ascii="'Times New Roman'" w:eastAsia="'Times New Roman'" w:hAnsi="'Times New Roman'" w:cs="'Times New Roman'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официальном сайте в</w:t>
            </w:r>
            <w:r w:rsidRPr="008B47AF">
              <w:rPr>
                <w:rFonts w:ascii="'Times New Roman'" w:eastAsia="'Times New Roman'" w:hAnsi="'Times New Roman'" w:cs="'Times New Roman'"/>
              </w:rPr>
              <w:t> </w:t>
            </w:r>
            <w:r w:rsidRPr="008B47AF">
              <w:rPr>
                <w:rFonts w:ascii="'Times New Roman'" w:eastAsia="'Times New Roman'" w:hAnsi="'Times New Roman'" w:cs="'Times New Roman'"/>
                <w:lang w:val="ru-RU"/>
              </w:rPr>
              <w:t>глобальной компьютерной сети Интернет органа выдачи комплексного природоохранного разрешения.</w:t>
            </w:r>
          </w:p>
        </w:tc>
      </w:tr>
    </w:tbl>
    <w:p w:rsidR="00505589" w:rsidRPr="008B47AF" w:rsidRDefault="00505589" w:rsidP="00C97A15">
      <w:pPr>
        <w:spacing w:after="0" w:line="240" w:lineRule="auto"/>
        <w:jc w:val="both"/>
        <w:rPr>
          <w:lang w:val="ru-RU"/>
        </w:rPr>
      </w:pPr>
    </w:p>
    <w:p w:rsidR="00731A68" w:rsidRPr="008B47AF" w:rsidRDefault="00731A68" w:rsidP="00C97A15">
      <w:pPr>
        <w:spacing w:after="0" w:line="240" w:lineRule="auto"/>
        <w:jc w:val="both"/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6843"/>
        <w:gridCol w:w="2508"/>
      </w:tblGrid>
      <w:tr w:rsidR="00BB6268" w:rsidRPr="008B47AF" w:rsidTr="00505589">
        <w:tc>
          <w:tcPr>
            <w:tcW w:w="3659" w:type="pct"/>
          </w:tcPr>
          <w:p w:rsidR="00BB6268" w:rsidRPr="008B47AF" w:rsidRDefault="00C97A15" w:rsidP="00C97A15">
            <w:pPr>
              <w:spacing w:after="0" w:line="240" w:lineRule="auto"/>
              <w:jc w:val="both"/>
              <w:rPr>
                <w:u w:val="single"/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  <w:u w:val="single"/>
                <w:lang w:val="ru-RU"/>
              </w:rPr>
              <w:t>Директор предприятия</w:t>
            </w:r>
          </w:p>
        </w:tc>
        <w:tc>
          <w:tcPr>
            <w:tcW w:w="1341" w:type="pct"/>
          </w:tcPr>
          <w:p w:rsidR="00BB6268" w:rsidRPr="008B47AF" w:rsidRDefault="00D42977" w:rsidP="00C97A15">
            <w:pPr>
              <w:spacing w:after="0" w:line="240" w:lineRule="auto"/>
              <w:jc w:val="both"/>
            </w:pPr>
            <w:r w:rsidRPr="008B47AF">
              <w:rPr>
                <w:rFonts w:ascii="'Times New Roman'" w:eastAsia="'Times New Roman'" w:hAnsi="'Times New Roman'" w:cs="'Times New Roman'"/>
              </w:rPr>
              <w:t> </w:t>
            </w:r>
          </w:p>
        </w:tc>
      </w:tr>
      <w:tr w:rsidR="00BB6268" w:rsidRPr="008B47AF" w:rsidTr="00505589">
        <w:tc>
          <w:tcPr>
            <w:tcW w:w="3659" w:type="pct"/>
          </w:tcPr>
          <w:p w:rsidR="00BB6268" w:rsidRPr="008B47AF" w:rsidRDefault="00D42977" w:rsidP="00C97A15">
            <w:pPr>
              <w:spacing w:after="0" w:line="240" w:lineRule="auto"/>
              <w:jc w:val="both"/>
            </w:pPr>
            <w:r w:rsidRPr="008B47AF">
              <w:rPr>
                <w:rFonts w:ascii="'Times New Roman'" w:eastAsia="'Times New Roman'" w:hAnsi="'Times New Roman'" w:cs="'Times New Roman'"/>
              </w:rPr>
              <w:t>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</w:rPr>
              <w:t>индивидуальный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</w:rPr>
              <w:t>предприниматель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</w:rPr>
              <w:t xml:space="preserve">) </w:t>
            </w:r>
            <w:r w:rsidR="00731A68" w:rsidRPr="008B47AF">
              <w:rPr>
                <w:rFonts w:ascii="'Times New Roman'" w:eastAsia="'Times New Roman'" w:hAnsi="'Times New Roman'" w:cs="'Times New Roman'"/>
                <w:lang w:val="ru-RU"/>
              </w:rPr>
              <w:t xml:space="preserve">   </w:t>
            </w:r>
            <w:r w:rsidR="00C97A15" w:rsidRPr="008B47AF">
              <w:rPr>
                <w:rFonts w:ascii="'Times New Roman'" w:eastAsia="'Times New Roman'" w:hAnsi="'Times New Roman'" w:cs="'Times New Roman'"/>
                <w:lang w:val="ru-RU"/>
              </w:rPr>
              <w:t xml:space="preserve"> </w:t>
            </w:r>
            <w:r w:rsidR="00731A68" w:rsidRPr="008B47AF">
              <w:rPr>
                <w:rFonts w:ascii="'Times New Roman'" w:eastAsia="'Times New Roman'" w:hAnsi="'Times New Roman'" w:cs="'Times New Roman'"/>
                <w:lang w:val="ru-RU"/>
              </w:rPr>
              <w:t xml:space="preserve">     </w:t>
            </w:r>
            <w:r w:rsidRPr="008B47AF">
              <w:rPr>
                <w:rFonts w:ascii="'Times New Roman'" w:eastAsia="'Times New Roman'" w:hAnsi="'Times New Roman'" w:cs="'Times New Roman'"/>
              </w:rPr>
              <w:t>______________</w:t>
            </w:r>
          </w:p>
        </w:tc>
        <w:tc>
          <w:tcPr>
            <w:tcW w:w="1341" w:type="pct"/>
          </w:tcPr>
          <w:p w:rsidR="00BB6268" w:rsidRPr="008B47AF" w:rsidRDefault="00D42977" w:rsidP="00C97A15">
            <w:pPr>
              <w:spacing w:after="0" w:line="240" w:lineRule="auto"/>
              <w:rPr>
                <w:lang w:val="ru-RU"/>
              </w:rPr>
            </w:pPr>
            <w:r w:rsidRPr="008B47AF">
              <w:rPr>
                <w:rFonts w:ascii="'Times New Roman'" w:eastAsia="'Times New Roman'" w:hAnsi="'Times New Roman'" w:cs="'Times New Roman'"/>
              </w:rPr>
              <w:t>__</w:t>
            </w:r>
            <w:r w:rsidR="00C97A15" w:rsidRPr="008B47AF">
              <w:rPr>
                <w:rFonts w:ascii="'Times New Roman'" w:eastAsia="'Times New Roman'" w:hAnsi="'Times New Roman'" w:cs="'Times New Roman'"/>
                <w:u w:val="single"/>
                <w:lang w:val="ru-RU"/>
              </w:rPr>
              <w:t>Н.П. Пустошилов</w:t>
            </w:r>
            <w:r w:rsidRPr="008B47AF">
              <w:rPr>
                <w:rFonts w:ascii="'Times New Roman'" w:eastAsia="'Times New Roman'" w:hAnsi="'Times New Roman'" w:cs="'Times New Roman'"/>
                <w:u w:val="single"/>
              </w:rPr>
              <w:t>___</w:t>
            </w:r>
          </w:p>
        </w:tc>
      </w:tr>
      <w:tr w:rsidR="00BB6268" w:rsidRPr="008B47AF" w:rsidTr="00505589">
        <w:tc>
          <w:tcPr>
            <w:tcW w:w="3659" w:type="pct"/>
          </w:tcPr>
          <w:p w:rsidR="00BB6268" w:rsidRPr="008B47AF" w:rsidRDefault="00731A68" w:rsidP="00C97A15">
            <w:pPr>
              <w:spacing w:after="0" w:line="240" w:lineRule="auto"/>
              <w:ind w:firstLine="4320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       </w:t>
            </w:r>
            <w:r w:rsidR="00D42977"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 w:rsidR="00D42977"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подпись</w:t>
            </w:r>
            <w:proofErr w:type="spellEnd"/>
            <w:r w:rsidR="00D42977"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341" w:type="pct"/>
          </w:tcPr>
          <w:p w:rsidR="00BB6268" w:rsidRPr="008B47AF" w:rsidRDefault="00D42977" w:rsidP="00731A68">
            <w:pPr>
              <w:spacing w:after="0" w:line="240" w:lineRule="auto"/>
              <w:jc w:val="center"/>
            </w:pPr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инициалы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фамилия</w:t>
            </w:r>
            <w:proofErr w:type="spellEnd"/>
            <w:r w:rsidRPr="008B47AF"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</w:tbl>
    <w:p w:rsidR="00BB6268" w:rsidRPr="008B47AF" w:rsidRDefault="00D42977" w:rsidP="00C97A15">
      <w:pPr>
        <w:spacing w:after="0" w:line="240" w:lineRule="auto"/>
        <w:jc w:val="both"/>
      </w:pPr>
      <w:r w:rsidRPr="008B47AF">
        <w:rPr>
          <w:rFonts w:ascii="'Times New Roman'" w:eastAsia="'Times New Roman'" w:hAnsi="'Times New Roman'" w:cs="'Times New Roman'"/>
        </w:rPr>
        <w:t> ____________</w:t>
      </w:r>
    </w:p>
    <w:p w:rsidR="00BB6268" w:rsidRPr="008B47AF" w:rsidRDefault="00731A68" w:rsidP="00C97A15">
      <w:pPr>
        <w:spacing w:after="0" w:line="240" w:lineRule="auto"/>
        <w:rPr>
          <w:rFonts w:ascii="'Times New Roman'" w:eastAsia="'Times New Roman'" w:hAnsi="'Times New Roman'" w:cs="'Times New Roman'"/>
          <w:sz w:val="20"/>
          <w:szCs w:val="20"/>
          <w:lang w:val="ru-RU"/>
        </w:rPr>
      </w:pPr>
      <w:r w:rsidRPr="008B47AF">
        <w:rPr>
          <w:rFonts w:ascii="'Times New Roman'" w:eastAsia="'Times New Roman'" w:hAnsi="'Times New Roman'" w:cs="'Times New Roman'"/>
          <w:sz w:val="20"/>
          <w:szCs w:val="20"/>
          <w:lang w:val="ru-RU"/>
        </w:rPr>
        <w:t xml:space="preserve">           </w:t>
      </w:r>
      <w:r w:rsidR="00D42977" w:rsidRPr="008B47AF">
        <w:rPr>
          <w:rFonts w:ascii="'Times New Roman'" w:eastAsia="'Times New Roman'" w:hAnsi="'Times New Roman'" w:cs="'Times New Roman'"/>
          <w:sz w:val="20"/>
          <w:szCs w:val="20"/>
        </w:rPr>
        <w:t>(</w:t>
      </w:r>
      <w:proofErr w:type="spellStart"/>
      <w:proofErr w:type="gramStart"/>
      <w:r w:rsidR="00D42977" w:rsidRPr="008B47AF">
        <w:rPr>
          <w:rFonts w:ascii="'Times New Roman'" w:eastAsia="'Times New Roman'" w:hAnsi="'Times New Roman'" w:cs="'Times New Roman'"/>
          <w:sz w:val="20"/>
          <w:szCs w:val="20"/>
        </w:rPr>
        <w:t>дата</w:t>
      </w:r>
      <w:proofErr w:type="spellEnd"/>
      <w:proofErr w:type="gramEnd"/>
      <w:r w:rsidR="00D42977" w:rsidRPr="008B47AF">
        <w:rPr>
          <w:rFonts w:ascii="'Times New Roman'" w:eastAsia="'Times New Roman'" w:hAnsi="'Times New Roman'" w:cs="'Times New Roman'"/>
          <w:sz w:val="20"/>
          <w:szCs w:val="20"/>
        </w:rPr>
        <w:t>)</w:t>
      </w:r>
      <w:bookmarkStart w:id="0" w:name="_GoBack"/>
      <w:bookmarkEnd w:id="0"/>
    </w:p>
    <w:p w:rsidR="00C97A15" w:rsidRPr="008B47AF" w:rsidRDefault="00C97A15">
      <w:pPr>
        <w:ind w:left="425"/>
        <w:rPr>
          <w:rFonts w:ascii="'Times New Roman'" w:eastAsia="'Times New Roman'" w:hAnsi="'Times New Roman'" w:cs="'Times New Roman'"/>
          <w:sz w:val="20"/>
          <w:szCs w:val="20"/>
          <w:lang w:val="ru-RU"/>
        </w:rPr>
      </w:pPr>
    </w:p>
    <w:sectPr w:rsidR="00C97A15" w:rsidRPr="008B47AF" w:rsidSect="002F0440">
      <w:pgSz w:w="11905" w:h="16837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EE3"/>
    <w:multiLevelType w:val="multilevel"/>
    <w:tmpl w:val="150A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6268"/>
    <w:rsid w:val="00013093"/>
    <w:rsid w:val="00026795"/>
    <w:rsid w:val="00036759"/>
    <w:rsid w:val="000416CA"/>
    <w:rsid w:val="00041F13"/>
    <w:rsid w:val="00042EA8"/>
    <w:rsid w:val="00043306"/>
    <w:rsid w:val="0004620C"/>
    <w:rsid w:val="0004632D"/>
    <w:rsid w:val="00051347"/>
    <w:rsid w:val="0005152B"/>
    <w:rsid w:val="00057375"/>
    <w:rsid w:val="000630EB"/>
    <w:rsid w:val="000839B2"/>
    <w:rsid w:val="00084477"/>
    <w:rsid w:val="000A3FA4"/>
    <w:rsid w:val="000B2C87"/>
    <w:rsid w:val="000C25C5"/>
    <w:rsid w:val="001024DC"/>
    <w:rsid w:val="00110404"/>
    <w:rsid w:val="00112AE5"/>
    <w:rsid w:val="00113F31"/>
    <w:rsid w:val="00180D7D"/>
    <w:rsid w:val="00185FAA"/>
    <w:rsid w:val="00191D8B"/>
    <w:rsid w:val="0019231B"/>
    <w:rsid w:val="001A09F3"/>
    <w:rsid w:val="001A54DE"/>
    <w:rsid w:val="001A5DF9"/>
    <w:rsid w:val="001B5BF1"/>
    <w:rsid w:val="001C5212"/>
    <w:rsid w:val="001D2EBA"/>
    <w:rsid w:val="001D4848"/>
    <w:rsid w:val="001D529A"/>
    <w:rsid w:val="001F273F"/>
    <w:rsid w:val="002027F7"/>
    <w:rsid w:val="00202D4F"/>
    <w:rsid w:val="002062A7"/>
    <w:rsid w:val="0021167C"/>
    <w:rsid w:val="00221731"/>
    <w:rsid w:val="0022596A"/>
    <w:rsid w:val="00231CBC"/>
    <w:rsid w:val="00252B9F"/>
    <w:rsid w:val="002920AB"/>
    <w:rsid w:val="00293C61"/>
    <w:rsid w:val="002A2023"/>
    <w:rsid w:val="002B159B"/>
    <w:rsid w:val="002D6522"/>
    <w:rsid w:val="002E7B9E"/>
    <w:rsid w:val="002F0440"/>
    <w:rsid w:val="003039AE"/>
    <w:rsid w:val="0031163D"/>
    <w:rsid w:val="00322EC4"/>
    <w:rsid w:val="0036205D"/>
    <w:rsid w:val="00362F90"/>
    <w:rsid w:val="00372DF9"/>
    <w:rsid w:val="0038736A"/>
    <w:rsid w:val="003B5580"/>
    <w:rsid w:val="00420CEE"/>
    <w:rsid w:val="00423790"/>
    <w:rsid w:val="00433A20"/>
    <w:rsid w:val="0043573E"/>
    <w:rsid w:val="00444710"/>
    <w:rsid w:val="004519D6"/>
    <w:rsid w:val="00452407"/>
    <w:rsid w:val="00454F69"/>
    <w:rsid w:val="00477F66"/>
    <w:rsid w:val="00480673"/>
    <w:rsid w:val="00481DCA"/>
    <w:rsid w:val="004827A8"/>
    <w:rsid w:val="00487B5F"/>
    <w:rsid w:val="004A07DE"/>
    <w:rsid w:val="004B5361"/>
    <w:rsid w:val="004C295B"/>
    <w:rsid w:val="004D54B0"/>
    <w:rsid w:val="004D6083"/>
    <w:rsid w:val="004E23C5"/>
    <w:rsid w:val="00503BEE"/>
    <w:rsid w:val="00505589"/>
    <w:rsid w:val="005059BA"/>
    <w:rsid w:val="00535648"/>
    <w:rsid w:val="00536392"/>
    <w:rsid w:val="00540602"/>
    <w:rsid w:val="00550F44"/>
    <w:rsid w:val="00582BE2"/>
    <w:rsid w:val="0058442D"/>
    <w:rsid w:val="00585422"/>
    <w:rsid w:val="00592E41"/>
    <w:rsid w:val="005946D3"/>
    <w:rsid w:val="005B0942"/>
    <w:rsid w:val="005B1910"/>
    <w:rsid w:val="005B6B57"/>
    <w:rsid w:val="005C144A"/>
    <w:rsid w:val="005C6D05"/>
    <w:rsid w:val="005D0F9F"/>
    <w:rsid w:val="005D4533"/>
    <w:rsid w:val="005D54C9"/>
    <w:rsid w:val="005E4AAE"/>
    <w:rsid w:val="005F7B1F"/>
    <w:rsid w:val="006079F7"/>
    <w:rsid w:val="0061199A"/>
    <w:rsid w:val="0062566B"/>
    <w:rsid w:val="00631413"/>
    <w:rsid w:val="00652CA6"/>
    <w:rsid w:val="00661A8D"/>
    <w:rsid w:val="006671E0"/>
    <w:rsid w:val="006809FF"/>
    <w:rsid w:val="006A68B3"/>
    <w:rsid w:val="006C792D"/>
    <w:rsid w:val="006E2804"/>
    <w:rsid w:val="00705777"/>
    <w:rsid w:val="00712A2F"/>
    <w:rsid w:val="00731A68"/>
    <w:rsid w:val="00732620"/>
    <w:rsid w:val="00737E49"/>
    <w:rsid w:val="0074469B"/>
    <w:rsid w:val="0074532F"/>
    <w:rsid w:val="0075000F"/>
    <w:rsid w:val="0075080C"/>
    <w:rsid w:val="00780670"/>
    <w:rsid w:val="00797871"/>
    <w:rsid w:val="007A54C8"/>
    <w:rsid w:val="007A749E"/>
    <w:rsid w:val="007B253C"/>
    <w:rsid w:val="007C05B9"/>
    <w:rsid w:val="007C231B"/>
    <w:rsid w:val="007D6A43"/>
    <w:rsid w:val="007E38CE"/>
    <w:rsid w:val="007F4041"/>
    <w:rsid w:val="00807237"/>
    <w:rsid w:val="00811367"/>
    <w:rsid w:val="00821CA7"/>
    <w:rsid w:val="0083061A"/>
    <w:rsid w:val="00852F01"/>
    <w:rsid w:val="008542A0"/>
    <w:rsid w:val="00864A0E"/>
    <w:rsid w:val="008812D1"/>
    <w:rsid w:val="00881AAA"/>
    <w:rsid w:val="0088260F"/>
    <w:rsid w:val="00883145"/>
    <w:rsid w:val="008849E0"/>
    <w:rsid w:val="008A7973"/>
    <w:rsid w:val="008B1CA2"/>
    <w:rsid w:val="008B47AF"/>
    <w:rsid w:val="008D3331"/>
    <w:rsid w:val="008F417E"/>
    <w:rsid w:val="00920B25"/>
    <w:rsid w:val="00935587"/>
    <w:rsid w:val="009472EB"/>
    <w:rsid w:val="009C2779"/>
    <w:rsid w:val="009C4809"/>
    <w:rsid w:val="009E4A47"/>
    <w:rsid w:val="00A06C04"/>
    <w:rsid w:val="00A2671F"/>
    <w:rsid w:val="00A36FBE"/>
    <w:rsid w:val="00A43E02"/>
    <w:rsid w:val="00A45787"/>
    <w:rsid w:val="00A51FFF"/>
    <w:rsid w:val="00A6574D"/>
    <w:rsid w:val="00A7438A"/>
    <w:rsid w:val="00A75EC2"/>
    <w:rsid w:val="00A81D7F"/>
    <w:rsid w:val="00A935D2"/>
    <w:rsid w:val="00A93E34"/>
    <w:rsid w:val="00AA2A35"/>
    <w:rsid w:val="00AB1738"/>
    <w:rsid w:val="00AB36E3"/>
    <w:rsid w:val="00AB740E"/>
    <w:rsid w:val="00AC20A3"/>
    <w:rsid w:val="00AE0A92"/>
    <w:rsid w:val="00AE79B5"/>
    <w:rsid w:val="00AE7B1D"/>
    <w:rsid w:val="00AF56C7"/>
    <w:rsid w:val="00B06A5C"/>
    <w:rsid w:val="00B32622"/>
    <w:rsid w:val="00B44EAB"/>
    <w:rsid w:val="00B45A15"/>
    <w:rsid w:val="00B47A71"/>
    <w:rsid w:val="00B55310"/>
    <w:rsid w:val="00B62BAE"/>
    <w:rsid w:val="00B8388B"/>
    <w:rsid w:val="00B9291B"/>
    <w:rsid w:val="00BA171D"/>
    <w:rsid w:val="00BA6D71"/>
    <w:rsid w:val="00BB6268"/>
    <w:rsid w:val="00BD5FB0"/>
    <w:rsid w:val="00C35A0F"/>
    <w:rsid w:val="00C41D8D"/>
    <w:rsid w:val="00C428A9"/>
    <w:rsid w:val="00C513C1"/>
    <w:rsid w:val="00C55BA2"/>
    <w:rsid w:val="00C76A9B"/>
    <w:rsid w:val="00C827B3"/>
    <w:rsid w:val="00C97A15"/>
    <w:rsid w:val="00CA3358"/>
    <w:rsid w:val="00CB4E9D"/>
    <w:rsid w:val="00CB5E93"/>
    <w:rsid w:val="00CD1CA1"/>
    <w:rsid w:val="00D25CCB"/>
    <w:rsid w:val="00D317D2"/>
    <w:rsid w:val="00D42977"/>
    <w:rsid w:val="00D90382"/>
    <w:rsid w:val="00D94582"/>
    <w:rsid w:val="00D95475"/>
    <w:rsid w:val="00DA02AF"/>
    <w:rsid w:val="00DC6A5B"/>
    <w:rsid w:val="00DD2C6D"/>
    <w:rsid w:val="00E145BA"/>
    <w:rsid w:val="00E147AE"/>
    <w:rsid w:val="00E17F01"/>
    <w:rsid w:val="00E330B5"/>
    <w:rsid w:val="00E434F6"/>
    <w:rsid w:val="00E47B97"/>
    <w:rsid w:val="00E73E82"/>
    <w:rsid w:val="00E92E7A"/>
    <w:rsid w:val="00E931F6"/>
    <w:rsid w:val="00EA3B72"/>
    <w:rsid w:val="00EB0A7D"/>
    <w:rsid w:val="00EE06BE"/>
    <w:rsid w:val="00F015A3"/>
    <w:rsid w:val="00F12AB5"/>
    <w:rsid w:val="00F150C5"/>
    <w:rsid w:val="00F373BC"/>
    <w:rsid w:val="00F5024B"/>
    <w:rsid w:val="00F5485F"/>
    <w:rsid w:val="00F54C2E"/>
    <w:rsid w:val="00F80FDD"/>
    <w:rsid w:val="00F85847"/>
    <w:rsid w:val="00F93430"/>
    <w:rsid w:val="00FD75D1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E79B5"/>
    <w:rPr>
      <w:vertAlign w:val="superscript"/>
    </w:rPr>
  </w:style>
  <w:style w:type="paragraph" w:styleId="a4">
    <w:name w:val="Body Text Indent"/>
    <w:aliases w:val=" Знак,Знак"/>
    <w:basedOn w:val="a"/>
    <w:link w:val="a5"/>
    <w:rsid w:val="00A81D7F"/>
    <w:pPr>
      <w:spacing w:after="120" w:line="240" w:lineRule="auto"/>
      <w:ind w:left="283"/>
    </w:pPr>
    <w:rPr>
      <w:lang w:val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A81D7F"/>
    <w:rPr>
      <w:lang w:val="ru-RU"/>
    </w:rPr>
  </w:style>
  <w:style w:type="paragraph" w:styleId="a6">
    <w:name w:val="header"/>
    <w:basedOn w:val="a"/>
    <w:link w:val="a7"/>
    <w:rsid w:val="00A81D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A81D7F"/>
    <w:rPr>
      <w:lang w:val="ru-RU"/>
    </w:rPr>
  </w:style>
  <w:style w:type="paragraph" w:customStyle="1" w:styleId="ConsPlusNormal">
    <w:name w:val="ConsPlusNormal"/>
    <w:rsid w:val="0030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/>
    </w:rPr>
  </w:style>
  <w:style w:type="table" w:styleId="a8">
    <w:name w:val="Table Grid"/>
    <w:basedOn w:val="a1"/>
    <w:uiPriority w:val="59"/>
    <w:rsid w:val="000367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string">
    <w:name w:val="onestring"/>
    <w:basedOn w:val="a"/>
    <w:rsid w:val="005B1910"/>
    <w:pPr>
      <w:spacing w:before="160" w:line="240" w:lineRule="auto"/>
      <w:jc w:val="right"/>
    </w:pPr>
    <w:rPr>
      <w:rFonts w:eastAsiaTheme="minorEastAsia"/>
      <w:sz w:val="22"/>
      <w:szCs w:val="22"/>
      <w:lang w:val="ru-RU"/>
    </w:rPr>
  </w:style>
  <w:style w:type="paragraph" w:customStyle="1" w:styleId="table10">
    <w:name w:val="table10"/>
    <w:basedOn w:val="a"/>
    <w:rsid w:val="007D6A43"/>
    <w:pPr>
      <w:spacing w:after="0" w:line="240" w:lineRule="auto"/>
    </w:pPr>
    <w:rPr>
      <w:sz w:val="20"/>
      <w:szCs w:val="20"/>
      <w:lang w:val="ru-RU"/>
    </w:rPr>
  </w:style>
  <w:style w:type="paragraph" w:customStyle="1" w:styleId="newncpi">
    <w:name w:val="newncpi"/>
    <w:basedOn w:val="a"/>
    <w:rsid w:val="00C97A15"/>
    <w:pPr>
      <w:spacing w:before="160" w:line="240" w:lineRule="auto"/>
      <w:ind w:firstLine="567"/>
      <w:jc w:val="both"/>
    </w:pPr>
    <w:rPr>
      <w:rFonts w:eastAsiaTheme="minorEastAsia"/>
      <w:lang w:val="ru-RU"/>
    </w:rPr>
  </w:style>
  <w:style w:type="character" w:styleId="a9">
    <w:name w:val="Hyperlink"/>
    <w:basedOn w:val="a0"/>
    <w:uiPriority w:val="99"/>
    <w:semiHidden/>
    <w:unhideWhenUsed/>
    <w:rsid w:val="00B44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405B-CDA7-4D04-8561-DED5755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2021-03-09T07:17:00Z</cp:lastPrinted>
  <dcterms:created xsi:type="dcterms:W3CDTF">2021-03-10T06:36:00Z</dcterms:created>
  <dcterms:modified xsi:type="dcterms:W3CDTF">2021-03-10T06:36:00Z</dcterms:modified>
</cp:coreProperties>
</file>