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3E6" w:rsidRDefault="00F843E6" w:rsidP="00F843E6">
      <w:pPr>
        <w:widowControl w:val="0"/>
        <w:autoSpaceDE w:val="0"/>
        <w:autoSpaceDN w:val="0"/>
        <w:adjustRightInd w:val="0"/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b/>
          <w:sz w:val="30"/>
          <w:szCs w:val="30"/>
        </w:rPr>
        <w:t>ЗАЯВЛЕНИЕ</w:t>
      </w:r>
    </w:p>
    <w:p w:rsidR="004E7A08" w:rsidRPr="004E7A08" w:rsidRDefault="004E7A08" w:rsidP="004E7A0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E7A08">
        <w:rPr>
          <w:rFonts w:ascii="Times New Roman" w:hAnsi="Times New Roman" w:cs="Times New Roman"/>
          <w:sz w:val="28"/>
          <w:szCs w:val="28"/>
        </w:rPr>
        <w:t>11.09.2023 г.</w:t>
      </w:r>
    </w:p>
    <w:p w:rsidR="004E7A08" w:rsidRDefault="004E7A08" w:rsidP="004E7A08">
      <w:pPr>
        <w:autoSpaceDE w:val="0"/>
        <w:autoSpaceDN w:val="0"/>
        <w:adjustRightInd w:val="0"/>
        <w:outlineLvl w:val="0"/>
        <w:rPr>
          <w:sz w:val="26"/>
          <w:szCs w:val="26"/>
        </w:rPr>
      </w:pPr>
    </w:p>
    <w:p w:rsidR="00F843E6" w:rsidRDefault="00F843E6" w:rsidP="0004705D">
      <w:pPr>
        <w:autoSpaceDE w:val="0"/>
        <w:autoSpaceDN w:val="0"/>
        <w:adjustRightInd w:val="0"/>
        <w:ind w:left="-567" w:right="-114" w:firstLine="709"/>
        <w:jc w:val="center"/>
        <w:outlineLvl w:val="0"/>
      </w:pPr>
      <w:r>
        <w:rPr>
          <w:sz w:val="30"/>
          <w:szCs w:val="30"/>
        </w:rPr>
        <w:t>Настоящим заявлением</w:t>
      </w:r>
      <w:r w:rsidR="0004705D">
        <w:rPr>
          <w:sz w:val="28"/>
          <w:szCs w:val="28"/>
        </w:rPr>
        <w:t xml:space="preserve"> </w:t>
      </w:r>
      <w:r w:rsidR="0004705D" w:rsidRPr="0004705D">
        <w:rPr>
          <w:sz w:val="28"/>
          <w:szCs w:val="28"/>
        </w:rPr>
        <w:t>Открытое акционерное общество «Гродненски</w:t>
      </w:r>
      <w:r w:rsidR="0004705D">
        <w:rPr>
          <w:sz w:val="28"/>
          <w:szCs w:val="28"/>
        </w:rPr>
        <w:t>й стеклозавод»</w:t>
      </w:r>
      <w:r w:rsidR="004E7A08">
        <w:rPr>
          <w:sz w:val="28"/>
          <w:szCs w:val="28"/>
        </w:rPr>
        <w:t>,</w:t>
      </w:r>
      <w:r w:rsidR="0004705D">
        <w:rPr>
          <w:sz w:val="28"/>
          <w:szCs w:val="28"/>
        </w:rPr>
        <w:t xml:space="preserve"> </w:t>
      </w:r>
      <w:r w:rsidR="0004705D" w:rsidRPr="0004705D">
        <w:rPr>
          <w:sz w:val="28"/>
          <w:szCs w:val="28"/>
        </w:rPr>
        <w:t xml:space="preserve">Республика Беларусь, </w:t>
      </w:r>
      <w:r w:rsidR="004E7A08">
        <w:rPr>
          <w:sz w:val="28"/>
          <w:szCs w:val="28"/>
        </w:rPr>
        <w:t>г. Гродно, ул. Суворова, д.40</w:t>
      </w:r>
      <w:r w:rsidR="0004705D" w:rsidRPr="0004705D">
        <w:rPr>
          <w:sz w:val="28"/>
          <w:szCs w:val="28"/>
        </w:rPr>
        <w:t xml:space="preserve">                                                    </w:t>
      </w:r>
    </w:p>
    <w:p w:rsidR="00F843E6" w:rsidRDefault="00F843E6" w:rsidP="00F843E6">
      <w:pPr>
        <w:rPr>
          <w:sz w:val="28"/>
          <w:szCs w:val="28"/>
        </w:rPr>
      </w:pPr>
      <w:r>
        <w:rPr>
          <w:sz w:val="30"/>
          <w:szCs w:val="30"/>
        </w:rPr>
        <w:t>просит</w:t>
      </w:r>
      <w:r>
        <w:rPr>
          <w:sz w:val="28"/>
          <w:szCs w:val="28"/>
        </w:rPr>
        <w:t xml:space="preserve"> </w:t>
      </w:r>
      <w:r w:rsidR="0004705D">
        <w:rPr>
          <w:sz w:val="28"/>
          <w:szCs w:val="28"/>
        </w:rPr>
        <w:t xml:space="preserve">выдать комплексное природоохранное разрешение </w:t>
      </w:r>
      <w:r w:rsidR="008A2164">
        <w:rPr>
          <w:sz w:val="28"/>
          <w:szCs w:val="28"/>
        </w:rPr>
        <w:t xml:space="preserve">(для филиала «Елизово») </w:t>
      </w:r>
      <w:r w:rsidR="0004705D">
        <w:rPr>
          <w:sz w:val="28"/>
          <w:szCs w:val="28"/>
        </w:rPr>
        <w:t xml:space="preserve">сроком на </w:t>
      </w:r>
      <w:r w:rsidR="0004705D" w:rsidRPr="0004705D">
        <w:rPr>
          <w:sz w:val="28"/>
          <w:szCs w:val="28"/>
          <w:u w:val="single"/>
        </w:rPr>
        <w:t>10</w:t>
      </w:r>
      <w:r w:rsidR="0004705D">
        <w:rPr>
          <w:sz w:val="28"/>
          <w:szCs w:val="28"/>
        </w:rPr>
        <w:t xml:space="preserve"> </w:t>
      </w:r>
      <w:r>
        <w:rPr>
          <w:sz w:val="28"/>
          <w:szCs w:val="28"/>
        </w:rPr>
        <w:t>лет</w:t>
      </w:r>
    </w:p>
    <w:p w:rsidR="008A2164" w:rsidRPr="008A2164" w:rsidRDefault="00F843E6" w:rsidP="008A2164">
      <w:pPr>
        <w:autoSpaceDE w:val="0"/>
        <w:autoSpaceDN w:val="0"/>
        <w:adjustRightInd w:val="0"/>
        <w:spacing w:before="120" w:line="280" w:lineRule="exact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I. Общие сведения</w:t>
      </w:r>
    </w:p>
    <w:p w:rsidR="008A2164" w:rsidRDefault="008A2164" w:rsidP="00F843E6">
      <w:pPr>
        <w:tabs>
          <w:tab w:val="left" w:pos="8505"/>
        </w:tabs>
        <w:autoSpaceDE w:val="0"/>
        <w:autoSpaceDN w:val="0"/>
        <w:adjustRightInd w:val="0"/>
        <w:spacing w:after="120"/>
        <w:jc w:val="right"/>
        <w:outlineLvl w:val="0"/>
        <w:rPr>
          <w:sz w:val="26"/>
          <w:szCs w:val="26"/>
        </w:rPr>
      </w:pPr>
    </w:p>
    <w:p w:rsidR="00F843E6" w:rsidRDefault="00F843E6" w:rsidP="00F843E6">
      <w:pPr>
        <w:tabs>
          <w:tab w:val="left" w:pos="8505"/>
        </w:tabs>
        <w:autoSpaceDE w:val="0"/>
        <w:autoSpaceDN w:val="0"/>
        <w:adjustRightInd w:val="0"/>
        <w:spacing w:after="1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1</w:t>
      </w:r>
    </w:p>
    <w:tbl>
      <w:tblPr>
        <w:tblW w:w="10071" w:type="dxa"/>
        <w:tblInd w:w="-431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277"/>
        <w:gridCol w:w="5386"/>
        <w:gridCol w:w="3408"/>
      </w:tblGrid>
      <w:tr w:rsidR="00F843E6" w:rsidRPr="008A2164" w:rsidTr="008A2164">
        <w:trPr>
          <w:trHeight w:val="40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Pr="008A2164" w:rsidRDefault="00F843E6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№ строки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Pr="008A2164" w:rsidRDefault="00F843E6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Наименование данных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Pr="008A2164" w:rsidRDefault="00F843E6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Данные</w:t>
            </w:r>
          </w:p>
        </w:tc>
      </w:tr>
      <w:tr w:rsidR="008A2164" w:rsidRPr="008A2164" w:rsidTr="008A2164">
        <w:trPr>
          <w:trHeight w:val="834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Место государственной регистрации юридического лица, место жительства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 xml:space="preserve">Республика Беларусь, Могилевская обл., Осиповичский р-н, </w:t>
            </w:r>
            <w:proofErr w:type="spellStart"/>
            <w:r w:rsidRPr="008A2164">
              <w:rPr>
                <w:sz w:val="26"/>
                <w:szCs w:val="26"/>
              </w:rPr>
              <w:t>п.Елизово</w:t>
            </w:r>
            <w:proofErr w:type="spellEnd"/>
            <w:r w:rsidRPr="008A2164">
              <w:rPr>
                <w:sz w:val="26"/>
                <w:szCs w:val="26"/>
              </w:rPr>
              <w:t xml:space="preserve">, </w:t>
            </w:r>
            <w:proofErr w:type="spellStart"/>
            <w:r w:rsidRPr="008A2164">
              <w:rPr>
                <w:sz w:val="26"/>
                <w:szCs w:val="26"/>
              </w:rPr>
              <w:t>ул.Калинина</w:t>
            </w:r>
            <w:proofErr w:type="spellEnd"/>
            <w:r w:rsidRPr="008A2164">
              <w:rPr>
                <w:sz w:val="26"/>
                <w:szCs w:val="26"/>
              </w:rPr>
              <w:t>, д.6</w:t>
            </w:r>
          </w:p>
        </w:tc>
      </w:tr>
      <w:tr w:rsidR="008A2164" w:rsidRPr="008A2164" w:rsidTr="008A2164">
        <w:trPr>
          <w:trHeight w:val="879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(если таковое имеется) руководителя юридического лица, индивидуального предпринимателя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proofErr w:type="spellStart"/>
            <w:r w:rsidRPr="008A2164">
              <w:rPr>
                <w:sz w:val="26"/>
                <w:szCs w:val="26"/>
              </w:rPr>
              <w:t>Гербач</w:t>
            </w:r>
            <w:proofErr w:type="spellEnd"/>
            <w:r w:rsidRPr="008A2164">
              <w:rPr>
                <w:sz w:val="26"/>
                <w:szCs w:val="26"/>
              </w:rPr>
              <w:t xml:space="preserve"> Олег Васильевич</w:t>
            </w:r>
          </w:p>
        </w:tc>
      </w:tr>
      <w:tr w:rsidR="008A2164" w:rsidRPr="008A2164" w:rsidTr="008A2164">
        <w:trPr>
          <w:trHeight w:val="16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Телефон, факс приемной, электронный адрес, интернет-сайт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rPr>
                <w:sz w:val="26"/>
                <w:szCs w:val="26"/>
                <w:lang w:val="en-US"/>
              </w:rPr>
            </w:pPr>
            <w:r w:rsidRPr="008A2164">
              <w:rPr>
                <w:sz w:val="26"/>
                <w:szCs w:val="26"/>
                <w:lang w:val="en-US"/>
              </w:rPr>
              <w:t>80223551840</w:t>
            </w:r>
          </w:p>
        </w:tc>
      </w:tr>
      <w:tr w:rsidR="008A2164" w:rsidRPr="008A2164" w:rsidTr="008A2164">
        <w:trPr>
          <w:trHeight w:val="271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Вид деятельности основной по ОКЭД &lt;1&gt;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23131 (производство стеклянной тары)</w:t>
            </w:r>
          </w:p>
        </w:tc>
      </w:tr>
      <w:tr w:rsidR="008A2164" w:rsidRPr="008A2164" w:rsidTr="008A216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Учетный номер плательщика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500028711</w:t>
            </w:r>
          </w:p>
        </w:tc>
      </w:tr>
      <w:tr w:rsidR="008A2164" w:rsidRPr="008A2164" w:rsidTr="008A216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Дата и номер регистрации в Едином государственном регистре юридических лиц и индивидуальных предпринимателей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16.12.2002 №1052</w:t>
            </w:r>
          </w:p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</w:p>
        </w:tc>
      </w:tr>
      <w:tr w:rsidR="008A2164" w:rsidRPr="008A2164" w:rsidTr="008A2164">
        <w:trPr>
          <w:trHeight w:val="262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Наименование и количество обособленных подразделений юридического лица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-</w:t>
            </w:r>
          </w:p>
        </w:tc>
      </w:tr>
      <w:tr w:rsidR="008A2164" w:rsidRPr="008A2164" w:rsidTr="008A2164">
        <w:trPr>
          <w:trHeight w:val="24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Количество работающего персонала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556</w:t>
            </w:r>
          </w:p>
        </w:tc>
      </w:tr>
      <w:tr w:rsidR="008A2164" w:rsidRPr="008A2164" w:rsidTr="008A2164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Количество абонентов и (или) потребителей, подключенных к централизованной системе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9A6E4F" w:rsidP="008A2164">
            <w:pPr>
              <w:autoSpaceDE w:val="0"/>
              <w:autoSpaceDN w:val="0"/>
              <w:adjustRightInd w:val="0"/>
              <w:spacing w:line="280" w:lineRule="exact"/>
              <w:rPr>
                <w:sz w:val="26"/>
                <w:szCs w:val="26"/>
              </w:rPr>
            </w:pPr>
            <w:r>
              <w:t>водоснабжения __-__</w:t>
            </w:r>
            <w:r>
              <w:br/>
              <w:t>водоотведения __-__</w:t>
            </w:r>
            <w:r>
              <w:br/>
              <w:t>(канализации)</w:t>
            </w:r>
          </w:p>
        </w:tc>
      </w:tr>
      <w:tr w:rsidR="008A2164" w:rsidRPr="008A2164" w:rsidTr="008A2164">
        <w:trPr>
          <w:trHeight w:val="34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Наличие аккредитованной лаборатории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-</w:t>
            </w:r>
          </w:p>
        </w:tc>
      </w:tr>
      <w:tr w:rsidR="008A2164" w:rsidRPr="008A2164" w:rsidTr="008A2164">
        <w:trPr>
          <w:trHeight w:val="63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Фамилия, собственное имя, отчество (если таковое имеется) специалиста по охране окружающей среды, номер рабочего телефона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proofErr w:type="spellStart"/>
            <w:r w:rsidRPr="008A2164">
              <w:rPr>
                <w:sz w:val="26"/>
                <w:szCs w:val="26"/>
              </w:rPr>
              <w:t>Кохно</w:t>
            </w:r>
            <w:proofErr w:type="spellEnd"/>
            <w:r w:rsidRPr="008A2164">
              <w:rPr>
                <w:sz w:val="26"/>
                <w:szCs w:val="26"/>
              </w:rPr>
              <w:t xml:space="preserve"> Василий Степанович</w:t>
            </w:r>
          </w:p>
        </w:tc>
      </w:tr>
      <w:tr w:rsidR="008A2164" w:rsidRPr="008A2164" w:rsidTr="008A2164">
        <w:trPr>
          <w:trHeight w:val="278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spacing w:before="60" w:after="60" w:line="240" w:lineRule="exact"/>
              <w:jc w:val="center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164" w:rsidRPr="008A2164" w:rsidRDefault="008A2164" w:rsidP="008A2164">
            <w:pPr>
              <w:pStyle w:val="ConsPlusNormal"/>
              <w:ind w:firstLine="3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A2164">
              <w:rPr>
                <w:rFonts w:ascii="Times New Roman" w:hAnsi="Times New Roman" w:cs="Times New Roman"/>
                <w:sz w:val="26"/>
                <w:szCs w:val="26"/>
              </w:rPr>
              <w:t>Сведения, предусмотренные в абзаце девятом части первой пункта 5 статьи 14 Закона Республики Беларусь "Об основах административных процедур" (в случае оплаты посредством использования автоматизированной информационной системы единого расчетного и информационного пространства)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164" w:rsidRPr="008A2164" w:rsidRDefault="008A2164" w:rsidP="008A2164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A2164">
              <w:rPr>
                <w:sz w:val="26"/>
                <w:szCs w:val="26"/>
              </w:rPr>
              <w:t>-</w:t>
            </w:r>
          </w:p>
        </w:tc>
      </w:tr>
    </w:tbl>
    <w:p w:rsidR="00F843E6" w:rsidRDefault="00F843E6" w:rsidP="00F843E6">
      <w:pPr>
        <w:autoSpaceDE w:val="0"/>
        <w:autoSpaceDN w:val="0"/>
        <w:adjustRightInd w:val="0"/>
        <w:spacing w:before="240" w:line="280" w:lineRule="exact"/>
        <w:jc w:val="center"/>
        <w:outlineLvl w:val="0"/>
        <w:rPr>
          <w:b/>
          <w:sz w:val="30"/>
          <w:szCs w:val="30"/>
        </w:rPr>
      </w:pPr>
      <w:r>
        <w:rPr>
          <w:b/>
          <w:sz w:val="28"/>
          <w:szCs w:val="28"/>
        </w:rPr>
        <w:lastRenderedPageBreak/>
        <w:t xml:space="preserve">II. </w:t>
      </w:r>
      <w:r>
        <w:rPr>
          <w:b/>
          <w:sz w:val="30"/>
          <w:szCs w:val="30"/>
        </w:rPr>
        <w:t xml:space="preserve">Данные о месте нахождения эксплуатируемых </w:t>
      </w:r>
      <w:proofErr w:type="spellStart"/>
      <w:r>
        <w:rPr>
          <w:b/>
          <w:sz w:val="30"/>
          <w:szCs w:val="30"/>
        </w:rPr>
        <w:t>природопользователем</w:t>
      </w:r>
      <w:proofErr w:type="spellEnd"/>
      <w:r>
        <w:rPr>
          <w:b/>
          <w:sz w:val="30"/>
          <w:szCs w:val="30"/>
        </w:rPr>
        <w:t xml:space="preserve"> объектов, оказывающих воздействие на окружающую среду</w:t>
      </w:r>
    </w:p>
    <w:p w:rsidR="00F843E6" w:rsidRDefault="00F843E6" w:rsidP="00F843E6">
      <w:pPr>
        <w:autoSpaceDE w:val="0"/>
        <w:autoSpaceDN w:val="0"/>
        <w:adjustRightInd w:val="0"/>
        <w:spacing w:before="240" w:line="280" w:lineRule="exact"/>
        <w:jc w:val="center"/>
        <w:outlineLvl w:val="0"/>
        <w:rPr>
          <w:sz w:val="30"/>
          <w:szCs w:val="30"/>
        </w:rPr>
      </w:pPr>
      <w:r>
        <w:rPr>
          <w:sz w:val="30"/>
          <w:szCs w:val="30"/>
        </w:rPr>
        <w:t>Информация об основных и вспомогательных видах деятельности</w:t>
      </w:r>
    </w:p>
    <w:p w:rsidR="00F843E6" w:rsidRDefault="00F843E6" w:rsidP="00F843E6">
      <w:pPr>
        <w:autoSpaceDE w:val="0"/>
        <w:autoSpaceDN w:val="0"/>
        <w:adjustRightInd w:val="0"/>
        <w:spacing w:before="120" w:after="1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</w:t>
      </w:r>
    </w:p>
    <w:tbl>
      <w:tblPr>
        <w:tblW w:w="96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3"/>
        <w:gridCol w:w="1984"/>
        <w:gridCol w:w="1134"/>
        <w:gridCol w:w="1559"/>
        <w:gridCol w:w="1416"/>
        <w:gridCol w:w="1416"/>
        <w:gridCol w:w="1558"/>
      </w:tblGrid>
      <w:tr w:rsidR="00F843E6" w:rsidTr="008A2164">
        <w:trPr>
          <w:trHeight w:val="1150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ind w:hanging="7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ind w:left="-130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производственной (промышленной) площадки (обособленного подразделения, филиала)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8A2164">
            <w:pPr>
              <w:autoSpaceDE w:val="0"/>
              <w:autoSpaceDN w:val="0"/>
              <w:adjustRightInd w:val="0"/>
              <w:spacing w:before="40" w:after="40" w:line="240" w:lineRule="exact"/>
              <w:ind w:left="-62" w:right="-62"/>
              <w:jc w:val="center"/>
              <w:rPr>
                <w:sz w:val="26"/>
                <w:szCs w:val="26"/>
              </w:rPr>
            </w:pPr>
            <w:r>
              <w:t>Вид деятельности по ОКЭД &lt;1&gt;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ind w:left="-62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Место нахождения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ind w:left="-62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Занимаемая территория, га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ind w:left="-62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Дата ввода в </w:t>
            </w:r>
            <w:proofErr w:type="spellStart"/>
            <w:r>
              <w:rPr>
                <w:sz w:val="26"/>
                <w:szCs w:val="26"/>
              </w:rPr>
              <w:t>эксплуа-тацию</w:t>
            </w:r>
            <w:proofErr w:type="spellEnd"/>
            <w:r>
              <w:rPr>
                <w:sz w:val="26"/>
                <w:szCs w:val="26"/>
              </w:rPr>
              <w:t xml:space="preserve"> (последней </w:t>
            </w:r>
            <w:proofErr w:type="spellStart"/>
            <w:r>
              <w:rPr>
                <w:sz w:val="26"/>
                <w:szCs w:val="26"/>
              </w:rPr>
              <w:t>реконст-рукции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line="240" w:lineRule="exact"/>
              <w:ind w:left="-62" w:right="-62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Проектная мощность /фактическое производство</w:t>
            </w:r>
          </w:p>
        </w:tc>
      </w:tr>
      <w:tr w:rsidR="00F843E6" w:rsidTr="008A2164">
        <w:trPr>
          <w:trHeight w:val="23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8A2582" w:rsidTr="008A2164">
        <w:trPr>
          <w:trHeight w:val="28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2" w:rsidRPr="008A2582" w:rsidRDefault="008A2582" w:rsidP="008A25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2" w:rsidRPr="008A2582" w:rsidRDefault="008A2582" w:rsidP="008A25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A2582">
              <w:rPr>
                <w:sz w:val="26"/>
                <w:szCs w:val="26"/>
              </w:rPr>
              <w:t>Открытое акционерное общество «Гродненский стеклозавод» филиал «Елизово»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2" w:rsidRPr="008A2582" w:rsidRDefault="008A2582" w:rsidP="008A2582">
            <w:pPr>
              <w:autoSpaceDE w:val="0"/>
              <w:autoSpaceDN w:val="0"/>
              <w:adjustRightInd w:val="0"/>
              <w:spacing w:before="120"/>
              <w:rPr>
                <w:sz w:val="26"/>
                <w:szCs w:val="26"/>
              </w:rPr>
            </w:pPr>
            <w:r w:rsidRPr="008A2582">
              <w:rPr>
                <w:sz w:val="26"/>
                <w:szCs w:val="26"/>
              </w:rPr>
              <w:t>23131 (производство стеклянной тары)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2" w:rsidRPr="008A2582" w:rsidRDefault="008A2582" w:rsidP="008A25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A2582">
              <w:rPr>
                <w:sz w:val="26"/>
                <w:szCs w:val="26"/>
              </w:rPr>
              <w:t xml:space="preserve">Республика Беларусь, Могилевская обл., Осиповичский р-н, </w:t>
            </w:r>
            <w:proofErr w:type="spellStart"/>
            <w:r w:rsidRPr="008A2582">
              <w:rPr>
                <w:sz w:val="26"/>
                <w:szCs w:val="26"/>
              </w:rPr>
              <w:t>п.Елизово</w:t>
            </w:r>
            <w:proofErr w:type="spellEnd"/>
            <w:r w:rsidRPr="008A2582">
              <w:rPr>
                <w:sz w:val="26"/>
                <w:szCs w:val="26"/>
              </w:rPr>
              <w:t xml:space="preserve">, </w:t>
            </w:r>
            <w:proofErr w:type="spellStart"/>
            <w:r w:rsidRPr="008A2582">
              <w:rPr>
                <w:sz w:val="26"/>
                <w:szCs w:val="26"/>
              </w:rPr>
              <w:t>ул.Калинина</w:t>
            </w:r>
            <w:proofErr w:type="spellEnd"/>
            <w:r w:rsidRPr="008A2582">
              <w:rPr>
                <w:sz w:val="26"/>
                <w:szCs w:val="26"/>
              </w:rPr>
              <w:t>, д.6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2" w:rsidRPr="008A2582" w:rsidRDefault="00077D1C" w:rsidP="00077D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0,1340 г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2582" w:rsidRPr="008A2582" w:rsidRDefault="00077D1C" w:rsidP="00077D1C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2021 г.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582" w:rsidRPr="008A2582" w:rsidRDefault="00F045CF" w:rsidP="008A25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Стеклянная тара в 0,5 л. и</w:t>
            </w:r>
            <w:r w:rsidR="008A2582" w:rsidRPr="008A2582">
              <w:rPr>
                <w:sz w:val="26"/>
                <w:szCs w:val="26"/>
              </w:rPr>
              <w:t xml:space="preserve">счислении 304500 тыс. шт.; </w:t>
            </w:r>
          </w:p>
          <w:p w:rsidR="008A2582" w:rsidRPr="008A2582" w:rsidRDefault="008A2582" w:rsidP="008A2582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6"/>
                <w:szCs w:val="26"/>
              </w:rPr>
            </w:pPr>
            <w:r w:rsidRPr="008A2582">
              <w:rPr>
                <w:sz w:val="26"/>
                <w:szCs w:val="26"/>
              </w:rPr>
              <w:t>бутыли и прочее 115000 тыс. шт.</w:t>
            </w:r>
          </w:p>
        </w:tc>
      </w:tr>
    </w:tbl>
    <w:p w:rsidR="00F843E6" w:rsidRDefault="00F843E6" w:rsidP="00F843E6">
      <w:pPr>
        <w:autoSpaceDE w:val="0"/>
        <w:autoSpaceDN w:val="0"/>
        <w:adjustRightInd w:val="0"/>
        <w:spacing w:before="120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 xml:space="preserve">Сведения о состоянии производственной (промышленной) площадки согласно карте-схеме на </w:t>
      </w:r>
      <w:r w:rsidR="008A2582">
        <w:rPr>
          <w:sz w:val="30"/>
          <w:szCs w:val="30"/>
        </w:rPr>
        <w:t>1 листе</w:t>
      </w:r>
      <w:r>
        <w:rPr>
          <w:sz w:val="30"/>
          <w:szCs w:val="30"/>
        </w:rPr>
        <w:t>.</w:t>
      </w:r>
    </w:p>
    <w:p w:rsidR="00F843E6" w:rsidRDefault="00F843E6" w:rsidP="00F843E6">
      <w:pPr>
        <w:autoSpaceDE w:val="0"/>
        <w:autoSpaceDN w:val="0"/>
        <w:adjustRightInd w:val="0"/>
        <w:spacing w:before="240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III. Производственная программа</w:t>
      </w:r>
    </w:p>
    <w:p w:rsidR="00F843E6" w:rsidRDefault="00F843E6" w:rsidP="00F843E6">
      <w:pPr>
        <w:autoSpaceDE w:val="0"/>
        <w:autoSpaceDN w:val="0"/>
        <w:adjustRightInd w:val="0"/>
        <w:spacing w:before="120" w:after="1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3</w:t>
      </w:r>
    </w:p>
    <w:tbl>
      <w:tblPr>
        <w:tblW w:w="964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64"/>
        <w:gridCol w:w="1702"/>
        <w:gridCol w:w="709"/>
        <w:gridCol w:w="683"/>
        <w:gridCol w:w="681"/>
        <w:gridCol w:w="681"/>
        <w:gridCol w:w="770"/>
        <w:gridCol w:w="770"/>
        <w:gridCol w:w="809"/>
        <w:gridCol w:w="731"/>
        <w:gridCol w:w="770"/>
        <w:gridCol w:w="770"/>
      </w:tblGrid>
      <w:tr w:rsidR="00F843E6" w:rsidTr="008A2582"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8A2164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t>Вид деятельности по ОКЭД &lt;1&gt;</w:t>
            </w:r>
          </w:p>
        </w:tc>
        <w:tc>
          <w:tcPr>
            <w:tcW w:w="73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Прогнозируемая динамика объемов производства в % к проектной мощности или фактическому производству</w:t>
            </w:r>
          </w:p>
        </w:tc>
      </w:tr>
      <w:tr w:rsidR="00F843E6" w:rsidTr="008A2582"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rPr>
                <w:sz w:val="26"/>
                <w:szCs w:val="2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rPr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8A2582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2023</w:t>
            </w:r>
            <w:r w:rsidR="00F843E6">
              <w:rPr>
                <w:spacing w:val="-20"/>
                <w:sz w:val="26"/>
                <w:szCs w:val="26"/>
              </w:rPr>
              <w:t xml:space="preserve"> год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</w:t>
            </w:r>
            <w:r w:rsidR="008A2582">
              <w:rPr>
                <w:spacing w:val="-20"/>
                <w:sz w:val="26"/>
                <w:szCs w:val="26"/>
              </w:rPr>
              <w:t>24</w:t>
            </w:r>
            <w:r>
              <w:rPr>
                <w:spacing w:val="-20"/>
                <w:sz w:val="26"/>
                <w:szCs w:val="26"/>
              </w:rPr>
              <w:t>__ 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</w:t>
            </w:r>
            <w:r w:rsidR="008A2582">
              <w:rPr>
                <w:spacing w:val="-20"/>
                <w:sz w:val="26"/>
                <w:szCs w:val="26"/>
              </w:rPr>
              <w:t>25_</w:t>
            </w: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8A2582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2026</w:t>
            </w:r>
            <w:r w:rsidR="00F843E6">
              <w:rPr>
                <w:spacing w:val="-20"/>
                <w:sz w:val="26"/>
                <w:szCs w:val="26"/>
              </w:rPr>
              <w:t>_ 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8A2582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2027</w:t>
            </w:r>
            <w:r w:rsidR="00F843E6">
              <w:rPr>
                <w:spacing w:val="-20"/>
                <w:sz w:val="26"/>
                <w:szCs w:val="26"/>
              </w:rPr>
              <w:t xml:space="preserve">_ </w:t>
            </w:r>
          </w:p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</w:t>
            </w:r>
            <w:r w:rsidR="008A2582">
              <w:rPr>
                <w:spacing w:val="-20"/>
                <w:sz w:val="26"/>
                <w:szCs w:val="26"/>
              </w:rPr>
              <w:t>28_</w:t>
            </w:r>
          </w:p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</w:t>
            </w:r>
            <w:r w:rsidR="008A2582">
              <w:rPr>
                <w:spacing w:val="-20"/>
                <w:sz w:val="26"/>
                <w:szCs w:val="26"/>
              </w:rPr>
              <w:t>29</w:t>
            </w:r>
            <w:r>
              <w:rPr>
                <w:spacing w:val="-20"/>
                <w:sz w:val="26"/>
                <w:szCs w:val="26"/>
              </w:rPr>
              <w:t xml:space="preserve">__ </w:t>
            </w:r>
          </w:p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</w:t>
            </w:r>
            <w:r w:rsidR="008A2582">
              <w:rPr>
                <w:spacing w:val="-20"/>
                <w:sz w:val="26"/>
                <w:szCs w:val="26"/>
              </w:rPr>
              <w:t>30_</w:t>
            </w:r>
          </w:p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</w:t>
            </w:r>
            <w:r w:rsidR="008A2582">
              <w:rPr>
                <w:spacing w:val="-20"/>
                <w:sz w:val="26"/>
                <w:szCs w:val="26"/>
              </w:rPr>
              <w:t>31_</w:t>
            </w:r>
          </w:p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год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>20</w:t>
            </w:r>
            <w:r w:rsidR="008A2582">
              <w:rPr>
                <w:spacing w:val="-20"/>
                <w:sz w:val="26"/>
                <w:szCs w:val="26"/>
              </w:rPr>
              <w:t>32_</w:t>
            </w:r>
          </w:p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pacing w:val="-20"/>
                <w:sz w:val="26"/>
                <w:szCs w:val="26"/>
              </w:rPr>
            </w:pPr>
            <w:r>
              <w:rPr>
                <w:spacing w:val="-20"/>
                <w:sz w:val="26"/>
                <w:szCs w:val="26"/>
              </w:rPr>
              <w:t xml:space="preserve"> год</w:t>
            </w:r>
          </w:p>
        </w:tc>
      </w:tr>
      <w:tr w:rsidR="00F843E6" w:rsidTr="008A2582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8A2582" w:rsidTr="006E5E5A"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8A2582">
            <w:pPr>
              <w:autoSpaceDE w:val="0"/>
              <w:autoSpaceDN w:val="0"/>
              <w:adjustRightInd w:val="0"/>
              <w:spacing w:before="60" w:line="240" w:lineRule="exact"/>
              <w:jc w:val="center"/>
            </w:pPr>
            <w: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8A2582">
            <w:pPr>
              <w:autoSpaceDE w:val="0"/>
              <w:autoSpaceDN w:val="0"/>
              <w:adjustRightInd w:val="0"/>
              <w:spacing w:before="60" w:line="240" w:lineRule="exact"/>
              <w:jc w:val="both"/>
            </w:pPr>
            <w:r w:rsidRPr="00275E23">
              <w:rPr>
                <w:sz w:val="26"/>
                <w:szCs w:val="26"/>
              </w:rPr>
              <w:t>23131 (производство стеклянной тары)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Pr="008A2582" w:rsidRDefault="008A2582" w:rsidP="006E5E5A">
            <w:pPr>
              <w:autoSpaceDE w:val="0"/>
              <w:autoSpaceDN w:val="0"/>
              <w:adjustRightInd w:val="0"/>
              <w:spacing w:before="60" w:line="240" w:lineRule="exact"/>
              <w:jc w:val="center"/>
              <w:rPr>
                <w:sz w:val="26"/>
                <w:szCs w:val="26"/>
              </w:rPr>
            </w:pPr>
            <w:r w:rsidRPr="008A2582">
              <w:rPr>
                <w:sz w:val="26"/>
                <w:szCs w:val="26"/>
              </w:rPr>
              <w:t>100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2582" w:rsidRDefault="008A2582" w:rsidP="006E5E5A">
            <w:pPr>
              <w:jc w:val="center"/>
            </w:pPr>
            <w:r w:rsidRPr="0074158F">
              <w:rPr>
                <w:sz w:val="26"/>
                <w:szCs w:val="26"/>
              </w:rPr>
              <w:t>100</w:t>
            </w:r>
          </w:p>
        </w:tc>
      </w:tr>
    </w:tbl>
    <w:p w:rsidR="008A2582" w:rsidRDefault="008A2582" w:rsidP="00F843E6">
      <w:pPr>
        <w:autoSpaceDE w:val="0"/>
        <w:autoSpaceDN w:val="0"/>
        <w:adjustRightInd w:val="0"/>
        <w:spacing w:before="240" w:line="280" w:lineRule="exact"/>
        <w:jc w:val="center"/>
        <w:outlineLvl w:val="0"/>
        <w:rPr>
          <w:b/>
          <w:sz w:val="30"/>
          <w:szCs w:val="30"/>
        </w:rPr>
      </w:pPr>
    </w:p>
    <w:p w:rsidR="008A2582" w:rsidRDefault="008A2582">
      <w:pPr>
        <w:spacing w:after="200" w:line="276" w:lineRule="auto"/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</w:p>
    <w:p w:rsidR="006E5E5A" w:rsidRDefault="006E5E5A" w:rsidP="00F843E6">
      <w:pPr>
        <w:autoSpaceDE w:val="0"/>
        <w:autoSpaceDN w:val="0"/>
        <w:adjustRightInd w:val="0"/>
        <w:spacing w:before="240" w:line="280" w:lineRule="exact"/>
        <w:jc w:val="center"/>
        <w:outlineLvl w:val="0"/>
        <w:rPr>
          <w:b/>
          <w:sz w:val="30"/>
          <w:szCs w:val="30"/>
        </w:rPr>
        <w:sectPr w:rsidR="006E5E5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43E6" w:rsidRDefault="00F843E6" w:rsidP="00F843E6">
      <w:pPr>
        <w:autoSpaceDE w:val="0"/>
        <w:autoSpaceDN w:val="0"/>
        <w:adjustRightInd w:val="0"/>
        <w:spacing w:before="240" w:line="280" w:lineRule="exact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lastRenderedPageBreak/>
        <w:t>IV. Сравнение планируемых (существующих) технологических процессов (циклов) с наилучшими доступными техническими методами</w:t>
      </w:r>
    </w:p>
    <w:p w:rsidR="009E6809" w:rsidRDefault="009E6809" w:rsidP="00F843E6">
      <w:pPr>
        <w:autoSpaceDE w:val="0"/>
        <w:autoSpaceDN w:val="0"/>
        <w:adjustRightInd w:val="0"/>
        <w:spacing w:before="120" w:after="120"/>
        <w:jc w:val="right"/>
        <w:outlineLvl w:val="0"/>
        <w:rPr>
          <w:sz w:val="26"/>
          <w:szCs w:val="26"/>
        </w:rPr>
      </w:pPr>
    </w:p>
    <w:p w:rsidR="00F843E6" w:rsidRDefault="00F843E6" w:rsidP="00F843E6">
      <w:pPr>
        <w:autoSpaceDE w:val="0"/>
        <w:autoSpaceDN w:val="0"/>
        <w:adjustRightInd w:val="0"/>
        <w:spacing w:before="120" w:after="120"/>
        <w:jc w:val="right"/>
        <w:outlineLvl w:val="0"/>
        <w:rPr>
          <w:sz w:val="30"/>
          <w:szCs w:val="30"/>
        </w:rPr>
      </w:pPr>
      <w:r>
        <w:rPr>
          <w:sz w:val="26"/>
          <w:szCs w:val="26"/>
        </w:rPr>
        <w:t>Таблица 4</w:t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529"/>
        <w:gridCol w:w="4677"/>
        <w:gridCol w:w="1843"/>
      </w:tblGrid>
      <w:tr w:rsidR="00F843E6" w:rsidRPr="0049726B" w:rsidTr="00DB5EA1">
        <w:trPr>
          <w:trHeight w:val="1193"/>
        </w:trPr>
        <w:tc>
          <w:tcPr>
            <w:tcW w:w="2897" w:type="dxa"/>
            <w:vAlign w:val="center"/>
            <w:hideMark/>
          </w:tcPr>
          <w:p w:rsidR="00F843E6" w:rsidRPr="0049726B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726B">
              <w:rPr>
                <w:sz w:val="26"/>
                <w:szCs w:val="26"/>
              </w:rPr>
              <w:t>Наименование технологического процесса (цикла, производственной операции)</w:t>
            </w:r>
          </w:p>
        </w:tc>
        <w:tc>
          <w:tcPr>
            <w:tcW w:w="5529" w:type="dxa"/>
            <w:vAlign w:val="center"/>
            <w:hideMark/>
          </w:tcPr>
          <w:p w:rsidR="00F843E6" w:rsidRPr="0049726B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726B">
              <w:rPr>
                <w:sz w:val="26"/>
                <w:szCs w:val="26"/>
              </w:rPr>
              <w:t>Краткая техническая характеристика</w:t>
            </w:r>
          </w:p>
        </w:tc>
        <w:tc>
          <w:tcPr>
            <w:tcW w:w="4677" w:type="dxa"/>
            <w:vAlign w:val="center"/>
            <w:hideMark/>
          </w:tcPr>
          <w:p w:rsidR="00F843E6" w:rsidRPr="0049726B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726B">
              <w:rPr>
                <w:sz w:val="26"/>
                <w:szCs w:val="26"/>
              </w:rPr>
              <w:t>Ссылка на источник информации, содержащий детальную характеристику наилучшего доступного технического метода</w:t>
            </w:r>
          </w:p>
        </w:tc>
        <w:tc>
          <w:tcPr>
            <w:tcW w:w="1843" w:type="dxa"/>
            <w:vAlign w:val="center"/>
            <w:hideMark/>
          </w:tcPr>
          <w:p w:rsidR="00F843E6" w:rsidRPr="0049726B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726B">
              <w:rPr>
                <w:sz w:val="26"/>
                <w:szCs w:val="26"/>
              </w:rPr>
              <w:t>Сравнение и обоснование различий в решении</w:t>
            </w:r>
          </w:p>
        </w:tc>
      </w:tr>
      <w:tr w:rsidR="00F843E6" w:rsidRPr="0049726B" w:rsidTr="00DB5EA1">
        <w:trPr>
          <w:trHeight w:val="257"/>
        </w:trPr>
        <w:tc>
          <w:tcPr>
            <w:tcW w:w="2897" w:type="dxa"/>
            <w:vAlign w:val="center"/>
            <w:hideMark/>
          </w:tcPr>
          <w:p w:rsidR="00F843E6" w:rsidRPr="0049726B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726B">
              <w:rPr>
                <w:sz w:val="26"/>
                <w:szCs w:val="26"/>
              </w:rPr>
              <w:t>1</w:t>
            </w:r>
          </w:p>
        </w:tc>
        <w:tc>
          <w:tcPr>
            <w:tcW w:w="5529" w:type="dxa"/>
            <w:vAlign w:val="center"/>
            <w:hideMark/>
          </w:tcPr>
          <w:p w:rsidR="00F843E6" w:rsidRPr="0049726B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726B">
              <w:rPr>
                <w:sz w:val="26"/>
                <w:szCs w:val="26"/>
              </w:rPr>
              <w:t>2</w:t>
            </w:r>
          </w:p>
        </w:tc>
        <w:tc>
          <w:tcPr>
            <w:tcW w:w="4677" w:type="dxa"/>
            <w:vAlign w:val="center"/>
            <w:hideMark/>
          </w:tcPr>
          <w:p w:rsidR="00F843E6" w:rsidRPr="0049726B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726B">
              <w:rPr>
                <w:sz w:val="26"/>
                <w:szCs w:val="26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F843E6" w:rsidRPr="0049726B" w:rsidRDefault="00F843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6"/>
                <w:szCs w:val="26"/>
              </w:rPr>
            </w:pPr>
            <w:r w:rsidRPr="0049726B">
              <w:rPr>
                <w:sz w:val="26"/>
                <w:szCs w:val="26"/>
              </w:rPr>
              <w:t>4</w:t>
            </w:r>
          </w:p>
        </w:tc>
      </w:tr>
      <w:tr w:rsidR="006E5E5A" w:rsidRPr="0049726B" w:rsidTr="00DB5EA1">
        <w:trPr>
          <w:trHeight w:val="1694"/>
        </w:trPr>
        <w:tc>
          <w:tcPr>
            <w:tcW w:w="2897" w:type="dxa"/>
            <w:vAlign w:val="center"/>
          </w:tcPr>
          <w:p w:rsidR="006E5E5A" w:rsidRPr="001A0919" w:rsidRDefault="006E5E5A" w:rsidP="006E5E5A">
            <w:pPr>
              <w:pStyle w:val="table10"/>
              <w:jc w:val="center"/>
              <w:rPr>
                <w:sz w:val="22"/>
                <w:szCs w:val="22"/>
              </w:rPr>
            </w:pPr>
            <w:r w:rsidRPr="001A0919">
              <w:rPr>
                <w:sz w:val="22"/>
                <w:szCs w:val="22"/>
              </w:rPr>
              <w:t>Осведомленность всех сотрудников об экологических аспектах операций и своей личной ответственности</w:t>
            </w:r>
          </w:p>
        </w:tc>
        <w:tc>
          <w:tcPr>
            <w:tcW w:w="5529" w:type="dxa"/>
          </w:tcPr>
          <w:p w:rsidR="006E5E5A" w:rsidRDefault="006E5E5A" w:rsidP="006E5E5A">
            <w:pPr>
              <w:ind w:firstLine="429"/>
            </w:pPr>
            <w:r>
              <w:t>На предприятии обеспечивается осведомленность сотрудников в области охраны окружающей среды:</w:t>
            </w:r>
          </w:p>
          <w:p w:rsidR="006E5E5A" w:rsidRPr="007C3336" w:rsidRDefault="006E5E5A" w:rsidP="006E5E5A">
            <w:pPr>
              <w:ind w:firstLine="429"/>
            </w:pPr>
            <w:r>
              <w:t>1.</w:t>
            </w:r>
            <w:r w:rsidRPr="007C3336">
              <w:t>Проведение инструктажей в о</w:t>
            </w:r>
            <w:r>
              <w:t>бласти охраны окружающей среды.</w:t>
            </w:r>
          </w:p>
          <w:p w:rsidR="006E5E5A" w:rsidRPr="007C3336" w:rsidRDefault="006E5E5A" w:rsidP="006E5E5A">
            <w:pPr>
              <w:ind w:firstLine="429"/>
            </w:pPr>
            <w:r>
              <w:t>2.</w:t>
            </w:r>
            <w:r w:rsidRPr="007C3336">
              <w:t>Обучение сотрудников предприятия, проверка знаний на всех уровнях в соответствии с разработанной программой и планом-графиком проведения обучения как силами предприятия, так и с привлечением сторонних организаций.</w:t>
            </w:r>
          </w:p>
          <w:p w:rsidR="006E5E5A" w:rsidRDefault="006E5E5A" w:rsidP="006E5E5A">
            <w:pPr>
              <w:ind w:firstLine="429"/>
            </w:pPr>
            <w:r>
              <w:t>3.</w:t>
            </w:r>
            <w:r w:rsidRPr="007C3336">
              <w:t>Освещение вопросов, касающихся экологических аспектов операций и личной ответственности в должностных инструкциях сотрудников.</w:t>
            </w:r>
          </w:p>
          <w:p w:rsidR="006E5E5A" w:rsidRDefault="006E5E5A" w:rsidP="006E5E5A">
            <w:pPr>
              <w:ind w:firstLine="429"/>
            </w:pPr>
            <w:r>
              <w:t>4.</w:t>
            </w:r>
            <w:r w:rsidRPr="007C3336">
              <w:t>Разработка, актуализация документации (инструкции, планы-графики, программы, мероприятия и т.д.) в области охраны окружающей среды, получение необходимых разрешений, разработка приказов с дальнейшим ознакомлением сотрудников предприятия под роспись о личной ответственности.</w:t>
            </w:r>
          </w:p>
          <w:p w:rsidR="006E5E5A" w:rsidRPr="001A0919" w:rsidRDefault="006E5E5A" w:rsidP="00DB5EA1">
            <w:pPr>
              <w:ind w:firstLine="429"/>
            </w:pPr>
            <w:r>
              <w:t>5.</w:t>
            </w:r>
            <w:r w:rsidRPr="001A0919">
              <w:t xml:space="preserve">Распределение обязанностей по направлениям (охрана водных ресурсов, обращение с отходами, </w:t>
            </w:r>
          </w:p>
        </w:tc>
        <w:tc>
          <w:tcPr>
            <w:tcW w:w="4677" w:type="dxa"/>
            <w:vAlign w:val="center"/>
          </w:tcPr>
          <w:p w:rsidR="006E5E5A" w:rsidRPr="00C563B0" w:rsidRDefault="006E5E5A" w:rsidP="006E5E5A">
            <w:pPr>
              <w:autoSpaceDE w:val="0"/>
              <w:autoSpaceDN w:val="0"/>
              <w:adjustRightInd w:val="0"/>
              <w:ind w:firstLine="142"/>
              <w:rPr>
                <w:rFonts w:ascii="Arial,Bold" w:hAnsi="Arial,Bold" w:cs="Arial,Bold"/>
                <w:b/>
                <w:lang w:val="en-US"/>
              </w:rPr>
            </w:pPr>
            <w:r w:rsidRPr="00C563B0">
              <w:rPr>
                <w:b/>
                <w:lang w:val="en-US"/>
              </w:rPr>
              <w:t>General Principles of Monitoring</w:t>
            </w:r>
          </w:p>
          <w:p w:rsidR="006E5E5A" w:rsidRPr="00C563B0" w:rsidRDefault="006E5E5A" w:rsidP="006E5E5A">
            <w:pPr>
              <w:ind w:firstLine="142"/>
              <w:rPr>
                <w:b/>
                <w:lang w:val="en-US"/>
              </w:rPr>
            </w:pPr>
            <w:r w:rsidRPr="00C563B0">
              <w:rPr>
                <w:b/>
                <w:lang w:val="en-US"/>
              </w:rPr>
              <w:t>(</w:t>
            </w:r>
            <w:r w:rsidRPr="00C563B0">
              <w:rPr>
                <w:b/>
              </w:rPr>
              <w:t>общие</w:t>
            </w:r>
            <w:r w:rsidRPr="00C563B0">
              <w:rPr>
                <w:b/>
                <w:lang w:val="en-US"/>
              </w:rPr>
              <w:t xml:space="preserve"> </w:t>
            </w:r>
            <w:r w:rsidRPr="00C563B0">
              <w:rPr>
                <w:b/>
              </w:rPr>
              <w:t>принципы</w:t>
            </w:r>
            <w:r w:rsidRPr="00C563B0">
              <w:rPr>
                <w:b/>
                <w:lang w:val="en-US"/>
              </w:rPr>
              <w:t xml:space="preserve"> </w:t>
            </w:r>
            <w:r w:rsidRPr="00C563B0">
              <w:rPr>
                <w:b/>
              </w:rPr>
              <w:t>мониторинга</w:t>
            </w:r>
            <w:r w:rsidRPr="00C563B0">
              <w:rPr>
                <w:b/>
                <w:lang w:val="en-US"/>
              </w:rPr>
              <w:t>)</w:t>
            </w:r>
          </w:p>
          <w:p w:rsidR="006E5E5A" w:rsidRPr="00C563B0" w:rsidRDefault="006E5E5A" w:rsidP="006E5E5A">
            <w:pPr>
              <w:rPr>
                <w:b/>
                <w:lang w:val="en-US"/>
              </w:rPr>
            </w:pPr>
          </w:p>
          <w:p w:rsidR="006E5E5A" w:rsidRPr="00EB24FD" w:rsidRDefault="006E5E5A" w:rsidP="00C563B0">
            <w:pPr>
              <w:autoSpaceDE w:val="0"/>
              <w:autoSpaceDN w:val="0"/>
              <w:adjustRightInd w:val="0"/>
              <w:ind w:firstLine="142"/>
            </w:pPr>
            <w:r w:rsidRPr="00C563B0">
              <w:rPr>
                <w:b/>
                <w:bCs/>
              </w:rPr>
              <w:t>П-ООС 17.02-03-2012</w:t>
            </w:r>
            <w:r w:rsidR="00AF6B5B" w:rsidRPr="00C563B0">
              <w:rPr>
                <w:b/>
                <w:bCs/>
              </w:rPr>
              <w:t xml:space="preserve"> </w:t>
            </w:r>
            <w:r w:rsidRPr="00C563B0">
              <w:rPr>
                <w:b/>
                <w:bCs/>
              </w:rPr>
              <w:t>«Охрана окружающей среды и природопользование. Комплексная оценка технологий на соответствие их наилучшим доступным техническим методам».</w:t>
            </w:r>
            <w:r>
              <w:t xml:space="preserve"> </w:t>
            </w:r>
          </w:p>
        </w:tc>
        <w:tc>
          <w:tcPr>
            <w:tcW w:w="1843" w:type="dxa"/>
            <w:vAlign w:val="center"/>
          </w:tcPr>
          <w:p w:rsidR="006E5E5A" w:rsidRPr="001D0DFF" w:rsidRDefault="006E5E5A" w:rsidP="006E5E5A">
            <w:pPr>
              <w:pStyle w:val="table10"/>
              <w:jc w:val="center"/>
              <w:rPr>
                <w:sz w:val="22"/>
                <w:szCs w:val="22"/>
              </w:rPr>
            </w:pPr>
            <w:r w:rsidRPr="001D0DFF">
              <w:rPr>
                <w:sz w:val="22"/>
                <w:szCs w:val="22"/>
              </w:rPr>
              <w:t>Соответствует НДТМ</w:t>
            </w:r>
          </w:p>
        </w:tc>
      </w:tr>
    </w:tbl>
    <w:p w:rsidR="009E6809" w:rsidRDefault="009E6809">
      <w:r>
        <w:br w:type="page"/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529"/>
        <w:gridCol w:w="4677"/>
        <w:gridCol w:w="1843"/>
      </w:tblGrid>
      <w:tr w:rsidR="00DB5EA1" w:rsidRPr="0049726B" w:rsidTr="00DB5EA1">
        <w:trPr>
          <w:trHeight w:val="134"/>
        </w:trPr>
        <w:tc>
          <w:tcPr>
            <w:tcW w:w="2897" w:type="dxa"/>
            <w:vAlign w:val="center"/>
          </w:tcPr>
          <w:p w:rsidR="00DB5EA1" w:rsidRPr="00DB5EA1" w:rsidRDefault="00DB5EA1" w:rsidP="00DB5EA1">
            <w:pPr>
              <w:pStyle w:val="table10"/>
              <w:jc w:val="center"/>
              <w:rPr>
                <w:sz w:val="22"/>
                <w:szCs w:val="22"/>
              </w:rPr>
            </w:pPr>
            <w:r w:rsidRPr="00DB5EA1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5529" w:type="dxa"/>
            <w:vAlign w:val="center"/>
          </w:tcPr>
          <w:p w:rsidR="00DB5EA1" w:rsidRPr="00DB5EA1" w:rsidRDefault="00DB5EA1" w:rsidP="00DB5EA1">
            <w:pPr>
              <w:pStyle w:val="table10"/>
              <w:ind w:firstLine="462"/>
              <w:jc w:val="center"/>
              <w:rPr>
                <w:sz w:val="22"/>
                <w:szCs w:val="22"/>
              </w:rPr>
            </w:pPr>
            <w:r w:rsidRPr="00DB5EA1">
              <w:rPr>
                <w:sz w:val="22"/>
                <w:szCs w:val="22"/>
              </w:rPr>
              <w:t>2</w:t>
            </w:r>
          </w:p>
        </w:tc>
        <w:tc>
          <w:tcPr>
            <w:tcW w:w="4677" w:type="dxa"/>
            <w:vAlign w:val="center"/>
          </w:tcPr>
          <w:p w:rsidR="00DB5EA1" w:rsidRPr="00DB5EA1" w:rsidRDefault="00DB5EA1" w:rsidP="00DB5EA1">
            <w:pPr>
              <w:ind w:firstLine="312"/>
              <w:jc w:val="center"/>
              <w:rPr>
                <w:bCs/>
              </w:rPr>
            </w:pPr>
            <w:r w:rsidRPr="00DB5EA1">
              <w:rPr>
                <w:bCs/>
              </w:rPr>
              <w:t>3</w:t>
            </w:r>
          </w:p>
        </w:tc>
        <w:tc>
          <w:tcPr>
            <w:tcW w:w="1843" w:type="dxa"/>
            <w:vAlign w:val="center"/>
          </w:tcPr>
          <w:p w:rsidR="00DB5EA1" w:rsidRPr="00DB5EA1" w:rsidRDefault="00DB5EA1" w:rsidP="00DB5EA1">
            <w:pPr>
              <w:jc w:val="center"/>
            </w:pPr>
            <w:r w:rsidRPr="00DB5EA1">
              <w:t>4</w:t>
            </w:r>
          </w:p>
        </w:tc>
      </w:tr>
      <w:tr w:rsidR="00DB5EA1" w:rsidRPr="0049726B" w:rsidTr="00DB5EA1">
        <w:trPr>
          <w:trHeight w:val="1694"/>
        </w:trPr>
        <w:tc>
          <w:tcPr>
            <w:tcW w:w="2897" w:type="dxa"/>
            <w:vAlign w:val="center"/>
          </w:tcPr>
          <w:p w:rsidR="00DB5EA1" w:rsidRDefault="00DB5EA1" w:rsidP="006E5E5A">
            <w:pPr>
              <w:pStyle w:val="table10"/>
              <w:jc w:val="center"/>
              <w:rPr>
                <w:sz w:val="22"/>
                <w:szCs w:val="22"/>
              </w:rPr>
            </w:pPr>
          </w:p>
        </w:tc>
        <w:tc>
          <w:tcPr>
            <w:tcW w:w="5529" w:type="dxa"/>
            <w:vAlign w:val="center"/>
          </w:tcPr>
          <w:p w:rsidR="00DB5EA1" w:rsidRPr="00DB5EA1" w:rsidRDefault="00DB5EA1" w:rsidP="006E5E5A">
            <w:pPr>
              <w:pStyle w:val="table10"/>
              <w:ind w:firstLine="462"/>
              <w:jc w:val="both"/>
              <w:rPr>
                <w:sz w:val="24"/>
                <w:szCs w:val="24"/>
              </w:rPr>
            </w:pPr>
            <w:r w:rsidRPr="00DB5EA1">
              <w:rPr>
                <w:sz w:val="24"/>
                <w:szCs w:val="24"/>
              </w:rPr>
              <w:t>охрана атмосферного воздуха) среди сотрудников предприятия для повышения качества выполняемой работы, осуществление производственного экологического контроля, анализ выполнения запланированных мероприятий в области охраны окружающей среды и сравнение ежегодных показателей.</w:t>
            </w:r>
          </w:p>
        </w:tc>
        <w:tc>
          <w:tcPr>
            <w:tcW w:w="4677" w:type="dxa"/>
            <w:vAlign w:val="center"/>
          </w:tcPr>
          <w:p w:rsidR="00DB5EA1" w:rsidRPr="00DB5EA1" w:rsidRDefault="00DB5EA1" w:rsidP="006E5E5A">
            <w:pPr>
              <w:ind w:firstLine="312"/>
              <w:rPr>
                <w:b/>
                <w:bCs/>
              </w:rPr>
            </w:pPr>
          </w:p>
        </w:tc>
        <w:tc>
          <w:tcPr>
            <w:tcW w:w="1843" w:type="dxa"/>
            <w:vAlign w:val="center"/>
          </w:tcPr>
          <w:p w:rsidR="00DB5EA1" w:rsidRPr="007C3336" w:rsidRDefault="00DB5EA1" w:rsidP="006E5E5A">
            <w:pPr>
              <w:jc w:val="center"/>
            </w:pPr>
          </w:p>
        </w:tc>
      </w:tr>
      <w:tr w:rsidR="006E5E5A" w:rsidRPr="0049726B" w:rsidTr="00DB5EA1">
        <w:trPr>
          <w:trHeight w:val="1694"/>
        </w:trPr>
        <w:tc>
          <w:tcPr>
            <w:tcW w:w="2897" w:type="dxa"/>
            <w:vAlign w:val="center"/>
          </w:tcPr>
          <w:p w:rsidR="006E5E5A" w:rsidRPr="00DB5EA1" w:rsidRDefault="006E5E5A" w:rsidP="006E5E5A">
            <w:pPr>
              <w:pStyle w:val="table10"/>
              <w:jc w:val="center"/>
              <w:rPr>
                <w:sz w:val="24"/>
                <w:szCs w:val="24"/>
              </w:rPr>
            </w:pPr>
            <w:r w:rsidRPr="00DB5EA1">
              <w:rPr>
                <w:sz w:val="24"/>
                <w:szCs w:val="24"/>
              </w:rPr>
              <w:t>Контроль состояния оборудования на всех этапах технологического процесса</w:t>
            </w:r>
          </w:p>
        </w:tc>
        <w:tc>
          <w:tcPr>
            <w:tcW w:w="5529" w:type="dxa"/>
            <w:vAlign w:val="center"/>
          </w:tcPr>
          <w:p w:rsidR="006E5E5A" w:rsidRPr="00DB5EA1" w:rsidRDefault="006E5E5A" w:rsidP="006E5E5A">
            <w:pPr>
              <w:pStyle w:val="table10"/>
              <w:ind w:firstLine="462"/>
              <w:jc w:val="both"/>
              <w:rPr>
                <w:sz w:val="24"/>
                <w:szCs w:val="24"/>
              </w:rPr>
            </w:pPr>
            <w:r w:rsidRPr="00DB5EA1">
              <w:rPr>
                <w:sz w:val="24"/>
                <w:szCs w:val="24"/>
              </w:rPr>
              <w:t xml:space="preserve">На предприятии осуществляется постоянный контроль состояния оборудования (насосов, трубопроводов реле уровня и регуляторов давления, клапанов) (включая системы очистки), установлены и документированы регулярные графики технического обслуживания по всем процессам. </w:t>
            </w:r>
          </w:p>
          <w:p w:rsidR="006E5E5A" w:rsidRPr="00DB5EA1" w:rsidRDefault="006E5E5A" w:rsidP="00DB5EA1">
            <w:pPr>
              <w:pStyle w:val="table10"/>
              <w:ind w:firstLine="462"/>
              <w:jc w:val="both"/>
              <w:rPr>
                <w:sz w:val="24"/>
                <w:szCs w:val="24"/>
              </w:rPr>
            </w:pPr>
            <w:r w:rsidRPr="00DB5EA1">
              <w:rPr>
                <w:sz w:val="24"/>
                <w:szCs w:val="24"/>
              </w:rPr>
              <w:t xml:space="preserve">Осуществляется контроль утечки в системе водоснабжения, системы дозирования </w:t>
            </w:r>
            <w:r w:rsidR="00DB5EA1">
              <w:rPr>
                <w:sz w:val="24"/>
                <w:szCs w:val="24"/>
              </w:rPr>
              <w:t>материалов</w:t>
            </w:r>
            <w:r w:rsidRPr="00DB5EA1">
              <w:rPr>
                <w:sz w:val="24"/>
                <w:szCs w:val="24"/>
              </w:rPr>
              <w:t>, обслуживание фильтров (регулярная очистка и проверка), калибровка измерительного оборудования, такого как измерительные и дозирующие устройства, термометры и т. д.</w:t>
            </w:r>
          </w:p>
        </w:tc>
        <w:tc>
          <w:tcPr>
            <w:tcW w:w="4677" w:type="dxa"/>
            <w:vAlign w:val="center"/>
          </w:tcPr>
          <w:p w:rsidR="006E5E5A" w:rsidRPr="00DB5EA1" w:rsidRDefault="006E5E5A" w:rsidP="006E5E5A">
            <w:pPr>
              <w:ind w:firstLine="312"/>
              <w:rPr>
                <w:b/>
                <w:bCs/>
                <w:lang w:val="en-US"/>
              </w:rPr>
            </w:pPr>
            <w:r w:rsidRPr="00DB5EA1">
              <w:rPr>
                <w:b/>
                <w:bCs/>
                <w:lang w:val="en-US"/>
              </w:rPr>
              <w:t>Emissions from Storage (</w:t>
            </w:r>
            <w:r w:rsidRPr="00DB5EA1">
              <w:rPr>
                <w:b/>
                <w:bCs/>
              </w:rPr>
              <w:t>Выбросы</w:t>
            </w:r>
            <w:r w:rsidRPr="00DB5EA1">
              <w:rPr>
                <w:b/>
                <w:bCs/>
                <w:lang w:val="en-US"/>
              </w:rPr>
              <w:t xml:space="preserve"> </w:t>
            </w:r>
            <w:r w:rsidRPr="00DB5EA1">
              <w:rPr>
                <w:b/>
                <w:bCs/>
              </w:rPr>
              <w:t>из</w:t>
            </w:r>
            <w:r w:rsidRPr="00DB5EA1">
              <w:rPr>
                <w:b/>
                <w:bCs/>
                <w:lang w:val="en-US"/>
              </w:rPr>
              <w:t xml:space="preserve"> </w:t>
            </w:r>
            <w:r w:rsidRPr="00DB5EA1">
              <w:rPr>
                <w:b/>
                <w:bCs/>
              </w:rPr>
              <w:t>хранилища</w:t>
            </w:r>
            <w:r w:rsidRPr="00DB5EA1">
              <w:rPr>
                <w:b/>
                <w:bCs/>
                <w:lang w:val="en-US"/>
              </w:rPr>
              <w:t>). BREF (07.2006).</w:t>
            </w:r>
          </w:p>
          <w:p w:rsidR="006E5E5A" w:rsidRPr="00DB5EA1" w:rsidRDefault="006E5E5A" w:rsidP="006E5E5A">
            <w:pPr>
              <w:ind w:firstLine="312"/>
              <w:rPr>
                <w:lang w:val="en-US"/>
              </w:rPr>
            </w:pPr>
            <w:r w:rsidRPr="00DB5EA1">
              <w:rPr>
                <w:lang w:val="en-US"/>
              </w:rPr>
              <w:t>5.2.2.1. Piping (</w:t>
            </w:r>
            <w:r w:rsidRPr="00DB5EA1">
              <w:t>трубопровод</w:t>
            </w:r>
            <w:r w:rsidRPr="00DB5EA1">
              <w:rPr>
                <w:lang w:val="en-US"/>
              </w:rPr>
              <w:t>) (271);</w:t>
            </w:r>
          </w:p>
          <w:p w:rsidR="006E5E5A" w:rsidRPr="00DB5EA1" w:rsidRDefault="006E5E5A" w:rsidP="006E5E5A">
            <w:pPr>
              <w:ind w:firstLine="312"/>
              <w:rPr>
                <w:lang w:val="en-US"/>
              </w:rPr>
            </w:pPr>
            <w:r w:rsidRPr="00DB5EA1">
              <w:rPr>
                <w:lang w:val="en-US"/>
              </w:rPr>
              <w:t>5.2.2.4. Pumps and compressors (</w:t>
            </w:r>
            <w:r w:rsidRPr="00DB5EA1">
              <w:t>Насосы</w:t>
            </w:r>
            <w:r w:rsidRPr="00DB5EA1">
              <w:rPr>
                <w:lang w:val="en-US"/>
              </w:rPr>
              <w:t xml:space="preserve"> </w:t>
            </w:r>
            <w:r w:rsidRPr="00DB5EA1">
              <w:t>и</w:t>
            </w:r>
            <w:r w:rsidRPr="00DB5EA1">
              <w:rPr>
                <w:lang w:val="en-US"/>
              </w:rPr>
              <w:t xml:space="preserve"> </w:t>
            </w:r>
            <w:r w:rsidRPr="00DB5EA1">
              <w:t>компрессоры</w:t>
            </w:r>
            <w:r w:rsidRPr="00DB5EA1">
              <w:rPr>
                <w:lang w:val="en-US"/>
              </w:rPr>
              <w:t>) (272)</w:t>
            </w:r>
          </w:p>
        </w:tc>
        <w:tc>
          <w:tcPr>
            <w:tcW w:w="1843" w:type="dxa"/>
            <w:vAlign w:val="center"/>
          </w:tcPr>
          <w:p w:rsidR="006E5E5A" w:rsidRPr="00DB5EA1" w:rsidRDefault="006E5E5A" w:rsidP="006E5E5A">
            <w:pPr>
              <w:jc w:val="center"/>
            </w:pPr>
            <w:r w:rsidRPr="00DB5EA1">
              <w:t>Соответствует НДТМ</w:t>
            </w:r>
          </w:p>
          <w:p w:rsidR="006E5E5A" w:rsidRPr="00DB5EA1" w:rsidRDefault="006E5E5A" w:rsidP="006E5E5A">
            <w:pPr>
              <w:jc w:val="center"/>
            </w:pPr>
          </w:p>
        </w:tc>
      </w:tr>
      <w:tr w:rsidR="00DB5EA1" w:rsidRPr="0049726B" w:rsidTr="00DB5EA1">
        <w:trPr>
          <w:trHeight w:val="1694"/>
        </w:trPr>
        <w:tc>
          <w:tcPr>
            <w:tcW w:w="2897" w:type="dxa"/>
            <w:vAlign w:val="center"/>
          </w:tcPr>
          <w:p w:rsidR="00DB5EA1" w:rsidRPr="00DB5EA1" w:rsidRDefault="00DB5EA1" w:rsidP="006E5E5A">
            <w:pPr>
              <w:pStyle w:val="table10"/>
              <w:jc w:val="center"/>
              <w:rPr>
                <w:sz w:val="24"/>
                <w:szCs w:val="24"/>
              </w:rPr>
            </w:pPr>
            <w:r w:rsidRPr="00DB5EA1">
              <w:rPr>
                <w:sz w:val="24"/>
                <w:szCs w:val="24"/>
              </w:rPr>
              <w:t>Процесс производства стеклянной тары</w:t>
            </w:r>
          </w:p>
        </w:tc>
        <w:tc>
          <w:tcPr>
            <w:tcW w:w="5529" w:type="dxa"/>
            <w:vAlign w:val="center"/>
          </w:tcPr>
          <w:p w:rsidR="00DB5EA1" w:rsidRPr="00DB5EA1" w:rsidRDefault="00DB5EA1" w:rsidP="00DB5EA1">
            <w:pPr>
              <w:pStyle w:val="ad"/>
              <w:ind w:left="652" w:hanging="283"/>
              <w:rPr>
                <w:b/>
              </w:rPr>
            </w:pPr>
            <w:r w:rsidRPr="00DB5EA1">
              <w:rPr>
                <w:b/>
              </w:rPr>
              <w:t>Этапы технологического процесса</w:t>
            </w:r>
          </w:p>
          <w:p w:rsidR="00DB5EA1" w:rsidRPr="00DB5EA1" w:rsidRDefault="00DB5EA1" w:rsidP="00DB5EA1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 xml:space="preserve">накопление шихты и </w:t>
            </w:r>
            <w:proofErr w:type="spellStart"/>
            <w:r w:rsidRPr="00DB5EA1">
              <w:t>стеклобоя</w:t>
            </w:r>
            <w:proofErr w:type="spellEnd"/>
          </w:p>
          <w:p w:rsidR="00DB5EA1" w:rsidRPr="00DB5EA1" w:rsidRDefault="00DB5EA1" w:rsidP="00DB5EA1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 xml:space="preserve">подача шихты и </w:t>
            </w:r>
            <w:proofErr w:type="spellStart"/>
            <w:r w:rsidRPr="00DB5EA1">
              <w:t>стеклобоя</w:t>
            </w:r>
            <w:proofErr w:type="spellEnd"/>
            <w:r w:rsidRPr="00DB5EA1">
              <w:t xml:space="preserve"> в ванную печь</w:t>
            </w:r>
          </w:p>
          <w:p w:rsidR="00DB5EA1" w:rsidRPr="00DB5EA1" w:rsidRDefault="00DB5EA1" w:rsidP="00DB5EA1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варка стекломассы</w:t>
            </w:r>
          </w:p>
          <w:p w:rsidR="00DB5EA1" w:rsidRPr="00DB5EA1" w:rsidRDefault="00DB5EA1" w:rsidP="00DB5EA1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подготовка стекломассы к выработке</w:t>
            </w:r>
          </w:p>
          <w:p w:rsidR="00DB5EA1" w:rsidRPr="00DB5EA1" w:rsidRDefault="00DB5EA1" w:rsidP="00DB5EA1">
            <w:pPr>
              <w:pStyle w:val="ad"/>
              <w:ind w:left="-57"/>
              <w:jc w:val="both"/>
            </w:pPr>
            <w:r w:rsidRPr="00DB5EA1">
              <w:t xml:space="preserve">(Температура всех зон каналов питателя и </w:t>
            </w:r>
            <w:proofErr w:type="spellStart"/>
            <w:r w:rsidRPr="00DB5EA1">
              <w:t>выработочного</w:t>
            </w:r>
            <w:proofErr w:type="spellEnd"/>
            <w:r w:rsidRPr="00DB5EA1">
              <w:t xml:space="preserve"> бассейна регулируется автоматически. Автоматическое горение - 11 зон, автоматическое охлаждение - 8 зон. ручное горение - 2 зоны (чаши питателей). В зоне 4 каждого канала питателя установлены мешалки (по 3 шт.) для улучшения однородности стекломассы.</w:t>
            </w:r>
          </w:p>
          <w:p w:rsidR="00DB5EA1" w:rsidRPr="00DB5EA1" w:rsidRDefault="00DB5EA1" w:rsidP="00DB5EA1">
            <w:pPr>
              <w:pStyle w:val="ad"/>
              <w:ind w:left="-57"/>
              <w:jc w:val="both"/>
            </w:pPr>
            <w:r w:rsidRPr="00DB5EA1">
              <w:t xml:space="preserve">От </w:t>
            </w:r>
            <w:proofErr w:type="spellStart"/>
            <w:r w:rsidRPr="00DB5EA1">
              <w:t>выработочного</w:t>
            </w:r>
            <w:proofErr w:type="spellEnd"/>
            <w:r w:rsidRPr="00DB5EA1">
              <w:t xml:space="preserve"> канала до чаши происходит </w:t>
            </w:r>
          </w:p>
        </w:tc>
        <w:tc>
          <w:tcPr>
            <w:tcW w:w="4677" w:type="dxa"/>
            <w:vAlign w:val="center"/>
          </w:tcPr>
          <w:p w:rsidR="00DB5EA1" w:rsidRPr="00DB5EA1" w:rsidRDefault="00DB5EA1" w:rsidP="00DB5EA1">
            <w:pPr>
              <w:autoSpaceDE w:val="0"/>
              <w:autoSpaceDN w:val="0"/>
              <w:adjustRightInd w:val="0"/>
              <w:spacing w:line="240" w:lineRule="exact"/>
              <w:ind w:firstLine="223"/>
              <w:rPr>
                <w:b/>
              </w:rPr>
            </w:pPr>
            <w:r w:rsidRPr="00DB5EA1">
              <w:rPr>
                <w:b/>
                <w:lang w:val="en-US"/>
              </w:rPr>
              <w:t>Best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Available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Techniques</w:t>
            </w:r>
            <w:r w:rsidRPr="00DB5EA1">
              <w:rPr>
                <w:b/>
              </w:rPr>
              <w:t xml:space="preserve"> (</w:t>
            </w:r>
            <w:r w:rsidRPr="00DB5EA1">
              <w:rPr>
                <w:b/>
                <w:lang w:val="en-US"/>
              </w:rPr>
              <w:t>BAT</w:t>
            </w:r>
            <w:r w:rsidRPr="00DB5EA1">
              <w:rPr>
                <w:b/>
              </w:rPr>
              <w:t xml:space="preserve">) </w:t>
            </w:r>
            <w:r w:rsidRPr="00DB5EA1">
              <w:rPr>
                <w:b/>
                <w:lang w:val="en-US"/>
              </w:rPr>
              <w:t>Reference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Document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for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the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Manufacture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of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Glass</w:t>
            </w:r>
            <w:r w:rsidRPr="00DB5EA1">
              <w:rPr>
                <w:b/>
              </w:rPr>
              <w:t xml:space="preserve"> (Справочник по лучшим доступным технологиям (НДТ) Документ для производства стекла) </w:t>
            </w:r>
            <w:r w:rsidRPr="00DB5EA1">
              <w:rPr>
                <w:b/>
                <w:lang w:val="en-US"/>
              </w:rPr>
              <w:t>BREF</w:t>
            </w:r>
            <w:r w:rsidRPr="00DB5EA1">
              <w:rPr>
                <w:b/>
              </w:rPr>
              <w:t xml:space="preserve"> </w:t>
            </w:r>
            <w:r w:rsidRPr="00DB5EA1">
              <w:rPr>
                <w:b/>
                <w:lang w:val="en-US"/>
              </w:rPr>
              <w:t>BATC</w:t>
            </w:r>
            <w:r w:rsidRPr="00DB5EA1">
              <w:rPr>
                <w:b/>
              </w:rPr>
              <w:t xml:space="preserve"> (03.2012)</w:t>
            </w:r>
          </w:p>
        </w:tc>
        <w:tc>
          <w:tcPr>
            <w:tcW w:w="1843" w:type="dxa"/>
            <w:vAlign w:val="center"/>
          </w:tcPr>
          <w:p w:rsidR="00DB5EA1" w:rsidRPr="00DB5EA1" w:rsidRDefault="00DB5EA1" w:rsidP="00DB5EA1">
            <w:pPr>
              <w:jc w:val="center"/>
            </w:pPr>
            <w:r w:rsidRPr="00DB5EA1">
              <w:t>Соответствует НДТМ</w:t>
            </w:r>
          </w:p>
          <w:p w:rsidR="00DB5EA1" w:rsidRPr="00DB5EA1" w:rsidRDefault="00DB5EA1" w:rsidP="006E5E5A">
            <w:pPr>
              <w:jc w:val="center"/>
            </w:pPr>
          </w:p>
        </w:tc>
      </w:tr>
    </w:tbl>
    <w:p w:rsidR="009E6809" w:rsidRDefault="009E6809">
      <w:r>
        <w:br w:type="page"/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529"/>
        <w:gridCol w:w="4677"/>
        <w:gridCol w:w="1843"/>
      </w:tblGrid>
      <w:tr w:rsidR="00926E67" w:rsidRPr="00DB5EA1" w:rsidTr="00926E67">
        <w:trPr>
          <w:trHeight w:val="58"/>
        </w:trPr>
        <w:tc>
          <w:tcPr>
            <w:tcW w:w="2897" w:type="dxa"/>
          </w:tcPr>
          <w:p w:rsidR="00926E67" w:rsidRPr="00926E67" w:rsidRDefault="00926E67" w:rsidP="00926E67">
            <w:pPr>
              <w:jc w:val="center"/>
            </w:pPr>
            <w:r w:rsidRPr="00926E67">
              <w:lastRenderedPageBreak/>
              <w:t>1</w:t>
            </w:r>
          </w:p>
        </w:tc>
        <w:tc>
          <w:tcPr>
            <w:tcW w:w="5529" w:type="dxa"/>
          </w:tcPr>
          <w:p w:rsidR="00926E67" w:rsidRPr="00926E67" w:rsidRDefault="00926E67" w:rsidP="00926E67">
            <w:pPr>
              <w:pStyle w:val="ad"/>
              <w:ind w:left="-57"/>
              <w:jc w:val="center"/>
            </w:pPr>
            <w:r w:rsidRPr="00926E67">
              <w:t>2</w:t>
            </w:r>
          </w:p>
        </w:tc>
        <w:tc>
          <w:tcPr>
            <w:tcW w:w="4677" w:type="dxa"/>
          </w:tcPr>
          <w:p w:rsidR="00926E67" w:rsidRPr="00926E67" w:rsidRDefault="00926E67" w:rsidP="00926E67">
            <w:pPr>
              <w:jc w:val="center"/>
              <w:rPr>
                <w:bCs/>
              </w:rPr>
            </w:pPr>
            <w:r w:rsidRPr="00926E67">
              <w:rPr>
                <w:bCs/>
              </w:rPr>
              <w:t>3</w:t>
            </w:r>
          </w:p>
        </w:tc>
        <w:tc>
          <w:tcPr>
            <w:tcW w:w="1843" w:type="dxa"/>
          </w:tcPr>
          <w:p w:rsidR="00926E67" w:rsidRPr="00926E67" w:rsidRDefault="00926E67" w:rsidP="00926E67">
            <w:pPr>
              <w:jc w:val="center"/>
            </w:pPr>
            <w:r w:rsidRPr="00926E67">
              <w:t>4</w:t>
            </w:r>
          </w:p>
        </w:tc>
      </w:tr>
      <w:tr w:rsidR="00DB5EA1" w:rsidRPr="00DB5EA1" w:rsidTr="00DB5EA1">
        <w:trPr>
          <w:trHeight w:val="1977"/>
        </w:trPr>
        <w:tc>
          <w:tcPr>
            <w:tcW w:w="2897" w:type="dxa"/>
          </w:tcPr>
          <w:p w:rsidR="00DB5EA1" w:rsidRPr="00DB5EA1" w:rsidRDefault="00DB5EA1" w:rsidP="006E5E5A">
            <w:pPr>
              <w:jc w:val="center"/>
            </w:pPr>
          </w:p>
          <w:p w:rsidR="00DB5EA1" w:rsidRPr="00DB5EA1" w:rsidRDefault="00DB5EA1" w:rsidP="006E5E5A">
            <w:pPr>
              <w:jc w:val="center"/>
            </w:pPr>
          </w:p>
          <w:p w:rsidR="00DB5EA1" w:rsidRPr="00DB5EA1" w:rsidRDefault="00DB5EA1" w:rsidP="006E5E5A">
            <w:pPr>
              <w:jc w:val="center"/>
            </w:pPr>
          </w:p>
          <w:p w:rsidR="00DB5EA1" w:rsidRPr="00DB5EA1" w:rsidRDefault="00DB5EA1" w:rsidP="006E5E5A">
            <w:pPr>
              <w:jc w:val="center"/>
            </w:pPr>
          </w:p>
          <w:p w:rsidR="00DB5EA1" w:rsidRPr="00DB5EA1" w:rsidRDefault="00DB5EA1" w:rsidP="006E5E5A">
            <w:pPr>
              <w:jc w:val="center"/>
            </w:pPr>
          </w:p>
          <w:p w:rsidR="00DB5EA1" w:rsidRPr="00DB5EA1" w:rsidRDefault="00DB5EA1" w:rsidP="006E5E5A">
            <w:pPr>
              <w:jc w:val="center"/>
            </w:pPr>
          </w:p>
          <w:p w:rsidR="00DB5EA1" w:rsidRPr="00DB5EA1" w:rsidRDefault="00DB5EA1" w:rsidP="006E5E5A">
            <w:pPr>
              <w:jc w:val="center"/>
            </w:pPr>
          </w:p>
          <w:p w:rsidR="00DB5EA1" w:rsidRPr="00DB5EA1" w:rsidRDefault="00DB5EA1" w:rsidP="006E5E5A">
            <w:pPr>
              <w:jc w:val="center"/>
            </w:pPr>
          </w:p>
        </w:tc>
        <w:tc>
          <w:tcPr>
            <w:tcW w:w="5529" w:type="dxa"/>
          </w:tcPr>
          <w:p w:rsidR="00DB5EA1" w:rsidRPr="00DB5EA1" w:rsidRDefault="00DB5EA1" w:rsidP="00DB5EA1">
            <w:pPr>
              <w:pStyle w:val="ad"/>
              <w:ind w:left="-57"/>
              <w:jc w:val="both"/>
            </w:pPr>
            <w:r w:rsidRPr="00DB5EA1">
              <w:t xml:space="preserve">плавное снижение температуры стекломассы с 1220+1260 °С до 1120+1180 °С. </w:t>
            </w:r>
          </w:p>
          <w:p w:rsidR="00DB5EA1" w:rsidRPr="00DB5EA1" w:rsidRDefault="00DB5EA1" w:rsidP="00DB5EA1">
            <w:pPr>
              <w:pStyle w:val="ad"/>
              <w:ind w:left="-57"/>
              <w:jc w:val="both"/>
            </w:pPr>
            <w:proofErr w:type="spellStart"/>
            <w:r w:rsidRPr="00DB5EA1">
              <w:t>Сервофидер</w:t>
            </w:r>
            <w:proofErr w:type="spellEnd"/>
            <w:r w:rsidRPr="00DB5EA1">
              <w:t xml:space="preserve"> предназначен для окончательной подготовки стекломассы к выработке, оформлению и выдачи в определенный момент капель стекломассы с заданной температурой, массой, конфигурацией и скоростью.</w:t>
            </w:r>
          </w:p>
          <w:p w:rsidR="00DB5EA1" w:rsidRDefault="00DB5EA1" w:rsidP="00DB5EA1">
            <w:pPr>
              <w:pStyle w:val="ad"/>
              <w:ind w:left="-57"/>
              <w:jc w:val="both"/>
            </w:pPr>
            <w:r w:rsidRPr="00DB5EA1">
              <w:t>Серво-плунжер, вращающаяся труба и серво-ножницы управляют формованием капли.)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выработка тары стеклянной</w:t>
            </w:r>
          </w:p>
          <w:p w:rsidR="00DB5EA1" w:rsidRPr="00DB5EA1" w:rsidRDefault="00DB5EA1" w:rsidP="00C563B0">
            <w:r w:rsidRPr="00DB5EA1">
              <w:t>(</w:t>
            </w:r>
            <w:proofErr w:type="spellStart"/>
            <w:r w:rsidRPr="00DB5EA1">
              <w:t>Восьмисекционная</w:t>
            </w:r>
            <w:proofErr w:type="spellEnd"/>
            <w:r w:rsidRPr="00DB5EA1">
              <w:t xml:space="preserve"> машина с процессом двойного выдувания и </w:t>
            </w:r>
            <w:proofErr w:type="spellStart"/>
            <w:r w:rsidRPr="00DB5EA1">
              <w:t>прессовыдувания</w:t>
            </w:r>
            <w:proofErr w:type="spellEnd"/>
            <w:r w:rsidRPr="00DB5EA1">
              <w:t xml:space="preserve"> используется для формования тары стеклянной. Каждая секция работает независимо друг от друга и представляет самостоятельные секционные автоматы.</w:t>
            </w:r>
          </w:p>
          <w:p w:rsidR="00DB5EA1" w:rsidRPr="00DB5EA1" w:rsidRDefault="00DB5EA1" w:rsidP="00C563B0">
            <w:r w:rsidRPr="00DB5EA1">
              <w:t>Машина имеет электронные средства управления приводами и электронную систему управления формованием).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первичный контроль изделий на горячем конце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транспортировка изделий (упрочнение на горячем конце)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загрузка изделий в печь отжига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отжиг изделий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упрочнение на холодном конце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 xml:space="preserve">подача изделий </w:t>
            </w:r>
            <w:proofErr w:type="gramStart"/>
            <w:r w:rsidRPr="00DB5EA1">
              <w:t>на конвейера</w:t>
            </w:r>
            <w:proofErr w:type="gramEnd"/>
            <w:r w:rsidRPr="00DB5EA1">
              <w:t xml:space="preserve"> контроля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подача изделий на нулевой уровень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 xml:space="preserve">подача изделий </w:t>
            </w:r>
            <w:proofErr w:type="gramStart"/>
            <w:r w:rsidRPr="00DB5EA1">
              <w:t>на конвейера</w:t>
            </w:r>
            <w:proofErr w:type="gramEnd"/>
            <w:r w:rsidRPr="00DB5EA1">
              <w:t xml:space="preserve"> контроля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инспекционный контроль изделий</w:t>
            </w:r>
          </w:p>
          <w:p w:rsidR="00DB5EA1" w:rsidRPr="00DB5EA1" w:rsidRDefault="00DB5EA1" w:rsidP="006E5E5A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визуальный контроль изделий на соответствие требованиям ТИПА</w:t>
            </w:r>
          </w:p>
          <w:p w:rsidR="00DB5EA1" w:rsidRPr="00DB5EA1" w:rsidRDefault="00DB5EA1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подача изделий к распределительной машине</w:t>
            </w:r>
          </w:p>
        </w:tc>
        <w:tc>
          <w:tcPr>
            <w:tcW w:w="4677" w:type="dxa"/>
          </w:tcPr>
          <w:p w:rsidR="00DB5EA1" w:rsidRPr="00DB5EA1" w:rsidRDefault="00DB5EA1" w:rsidP="00DB5EA1">
            <w:pPr>
              <w:rPr>
                <w:b/>
                <w:bCs/>
                <w:lang w:val="en-US"/>
              </w:rPr>
            </w:pPr>
            <w:r w:rsidRPr="00926E67">
              <w:rPr>
                <w:b/>
                <w:bCs/>
              </w:rPr>
              <w:t xml:space="preserve">     </w:t>
            </w:r>
            <w:r w:rsidRPr="00DB5EA1">
              <w:rPr>
                <w:b/>
                <w:bCs/>
                <w:lang w:val="en-US"/>
              </w:rPr>
              <w:t>Emissions from Storage (</w:t>
            </w:r>
            <w:r w:rsidRPr="00DB5EA1">
              <w:rPr>
                <w:b/>
                <w:bCs/>
              </w:rPr>
              <w:t>Выбросы</w:t>
            </w:r>
            <w:r w:rsidRPr="00DB5EA1">
              <w:rPr>
                <w:b/>
                <w:bCs/>
                <w:lang w:val="en-US"/>
              </w:rPr>
              <w:t xml:space="preserve"> </w:t>
            </w:r>
            <w:r w:rsidRPr="00DB5EA1">
              <w:rPr>
                <w:b/>
                <w:bCs/>
              </w:rPr>
              <w:t>из</w:t>
            </w:r>
            <w:r w:rsidRPr="00DB5EA1">
              <w:rPr>
                <w:b/>
                <w:bCs/>
                <w:lang w:val="en-US"/>
              </w:rPr>
              <w:t xml:space="preserve"> </w:t>
            </w:r>
            <w:r w:rsidRPr="00DB5EA1">
              <w:rPr>
                <w:b/>
                <w:bCs/>
              </w:rPr>
              <w:t>хранилища</w:t>
            </w:r>
            <w:r w:rsidRPr="00DB5EA1">
              <w:rPr>
                <w:b/>
                <w:bCs/>
                <w:lang w:val="en-US"/>
              </w:rPr>
              <w:t>). BREF (07.2006).</w:t>
            </w:r>
          </w:p>
          <w:p w:rsidR="00DB5EA1" w:rsidRPr="00DB5EA1" w:rsidRDefault="00DB5EA1" w:rsidP="00073860">
            <w:pPr>
              <w:ind w:firstLine="312"/>
              <w:rPr>
                <w:lang w:val="en-US"/>
              </w:rPr>
            </w:pPr>
            <w:r w:rsidRPr="00DB5EA1">
              <w:rPr>
                <w:lang w:val="en-US"/>
              </w:rPr>
              <w:t>5.1.1. Tanks (</w:t>
            </w:r>
            <w:r w:rsidRPr="00DB5EA1">
              <w:t>Резервуары</w:t>
            </w:r>
            <w:r w:rsidRPr="00DB5EA1">
              <w:rPr>
                <w:lang w:val="en-US"/>
              </w:rPr>
              <w:t>) (259)</w:t>
            </w:r>
          </w:p>
          <w:p w:rsidR="00DB5EA1" w:rsidRPr="00DB5EA1" w:rsidRDefault="00DB5EA1" w:rsidP="00073860">
            <w:pPr>
              <w:ind w:firstLine="312"/>
              <w:rPr>
                <w:lang w:val="en-US"/>
              </w:rPr>
            </w:pPr>
            <w:r w:rsidRPr="00DB5EA1">
              <w:rPr>
                <w:lang w:val="en-US"/>
              </w:rPr>
              <w:t>5.1.1.1. General principles to prevent and reduce emissions (</w:t>
            </w:r>
            <w:r w:rsidRPr="00DB5EA1">
              <w:t>Общие</w:t>
            </w:r>
            <w:r w:rsidRPr="00DB5EA1">
              <w:rPr>
                <w:lang w:val="en-US"/>
              </w:rPr>
              <w:t xml:space="preserve"> </w:t>
            </w:r>
            <w:r w:rsidRPr="00DB5EA1">
              <w:t>принципы</w:t>
            </w:r>
            <w:r w:rsidRPr="00DB5EA1">
              <w:rPr>
                <w:lang w:val="en-US"/>
              </w:rPr>
              <w:t xml:space="preserve"> </w:t>
            </w:r>
            <w:r w:rsidRPr="00DB5EA1">
              <w:t>предотвращения</w:t>
            </w:r>
            <w:r w:rsidRPr="00DB5EA1">
              <w:rPr>
                <w:lang w:val="en-US"/>
              </w:rPr>
              <w:t xml:space="preserve"> </w:t>
            </w:r>
            <w:r w:rsidRPr="00DB5EA1">
              <w:t>и</w:t>
            </w:r>
            <w:r w:rsidRPr="00DB5EA1">
              <w:rPr>
                <w:lang w:val="en-US"/>
              </w:rPr>
              <w:t xml:space="preserve"> </w:t>
            </w:r>
            <w:r w:rsidRPr="00DB5EA1">
              <w:t>сокращения</w:t>
            </w:r>
            <w:r w:rsidRPr="00DB5EA1">
              <w:rPr>
                <w:lang w:val="en-US"/>
              </w:rPr>
              <w:t xml:space="preserve"> </w:t>
            </w:r>
            <w:r w:rsidRPr="00DB5EA1">
              <w:t>выбросов</w:t>
            </w:r>
            <w:r w:rsidRPr="00DB5EA1">
              <w:rPr>
                <w:lang w:val="en-US"/>
              </w:rPr>
              <w:t>) (259)</w:t>
            </w:r>
          </w:p>
          <w:p w:rsidR="00DB5EA1" w:rsidRPr="00DB5EA1" w:rsidRDefault="00DB5EA1" w:rsidP="00073860">
            <w:pPr>
              <w:ind w:firstLine="312"/>
              <w:rPr>
                <w:lang w:val="en-US"/>
              </w:rPr>
            </w:pPr>
            <w:r w:rsidRPr="00DB5EA1">
              <w:rPr>
                <w:lang w:val="en-US"/>
              </w:rPr>
              <w:t>5.3. Storage of solids (</w:t>
            </w:r>
            <w:r w:rsidRPr="00DB5EA1">
              <w:t>Хранение</w:t>
            </w:r>
            <w:r w:rsidRPr="00DB5EA1">
              <w:rPr>
                <w:lang w:val="en-US"/>
              </w:rPr>
              <w:t xml:space="preserve"> </w:t>
            </w:r>
            <w:r w:rsidRPr="00DB5EA1">
              <w:t>сухих</w:t>
            </w:r>
            <w:r w:rsidRPr="00DB5EA1">
              <w:rPr>
                <w:lang w:val="en-US"/>
              </w:rPr>
              <w:t xml:space="preserve"> </w:t>
            </w:r>
            <w:r w:rsidRPr="00DB5EA1">
              <w:t>веществ</w:t>
            </w:r>
            <w:r w:rsidRPr="00DB5EA1">
              <w:rPr>
                <w:lang w:val="en-US"/>
              </w:rPr>
              <w:t>) (274)</w:t>
            </w:r>
          </w:p>
          <w:p w:rsidR="00DB5EA1" w:rsidRPr="00DB5EA1" w:rsidRDefault="00DB5EA1" w:rsidP="00AF6B5B">
            <w:pPr>
              <w:autoSpaceDE w:val="0"/>
              <w:autoSpaceDN w:val="0"/>
              <w:adjustRightInd w:val="0"/>
              <w:spacing w:line="240" w:lineRule="exact"/>
              <w:ind w:firstLine="223"/>
              <w:rPr>
                <w:b/>
              </w:rPr>
            </w:pPr>
          </w:p>
        </w:tc>
        <w:tc>
          <w:tcPr>
            <w:tcW w:w="1843" w:type="dxa"/>
          </w:tcPr>
          <w:p w:rsidR="00DB5EA1" w:rsidRPr="00DB5EA1" w:rsidRDefault="00DB5EA1" w:rsidP="00AF6B5B">
            <w:pPr>
              <w:jc w:val="center"/>
            </w:pPr>
            <w:r w:rsidRPr="00DB5EA1">
              <w:t>Соответствует НДТМ</w:t>
            </w:r>
          </w:p>
          <w:p w:rsidR="00DB5EA1" w:rsidRPr="00DB5EA1" w:rsidRDefault="00DB5EA1" w:rsidP="006E5E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lang w:val="en-US"/>
              </w:rPr>
            </w:pPr>
          </w:p>
        </w:tc>
      </w:tr>
    </w:tbl>
    <w:p w:rsidR="009E6809" w:rsidRDefault="009E6809">
      <w:r>
        <w:br w:type="page"/>
      </w: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2897"/>
        <w:gridCol w:w="5529"/>
        <w:gridCol w:w="4677"/>
        <w:gridCol w:w="1843"/>
      </w:tblGrid>
      <w:tr w:rsidR="00926E67" w:rsidRPr="00926E67" w:rsidTr="00926E67">
        <w:trPr>
          <w:trHeight w:val="134"/>
        </w:trPr>
        <w:tc>
          <w:tcPr>
            <w:tcW w:w="2897" w:type="dxa"/>
          </w:tcPr>
          <w:p w:rsidR="00926E67" w:rsidRPr="00926E67" w:rsidRDefault="00926E67" w:rsidP="00926E67">
            <w:pPr>
              <w:jc w:val="center"/>
            </w:pPr>
            <w:r w:rsidRPr="00926E67">
              <w:t>1</w:t>
            </w:r>
          </w:p>
        </w:tc>
        <w:tc>
          <w:tcPr>
            <w:tcW w:w="5529" w:type="dxa"/>
          </w:tcPr>
          <w:p w:rsidR="00926E67" w:rsidRPr="00926E67" w:rsidRDefault="00926E67" w:rsidP="00926E67">
            <w:pPr>
              <w:pStyle w:val="ad"/>
              <w:ind w:left="652"/>
              <w:jc w:val="center"/>
            </w:pPr>
            <w:r w:rsidRPr="00926E67">
              <w:t>2</w:t>
            </w:r>
          </w:p>
        </w:tc>
        <w:tc>
          <w:tcPr>
            <w:tcW w:w="4677" w:type="dxa"/>
          </w:tcPr>
          <w:p w:rsidR="00926E67" w:rsidRPr="00926E67" w:rsidRDefault="00926E67" w:rsidP="00926E67">
            <w:pPr>
              <w:jc w:val="center"/>
              <w:rPr>
                <w:bCs/>
              </w:rPr>
            </w:pPr>
            <w:r w:rsidRPr="00926E67">
              <w:rPr>
                <w:bCs/>
              </w:rPr>
              <w:t>3</w:t>
            </w:r>
          </w:p>
        </w:tc>
        <w:tc>
          <w:tcPr>
            <w:tcW w:w="1843" w:type="dxa"/>
          </w:tcPr>
          <w:p w:rsidR="00926E67" w:rsidRPr="00926E67" w:rsidRDefault="00926E67" w:rsidP="00926E67">
            <w:pPr>
              <w:jc w:val="center"/>
            </w:pPr>
            <w:r w:rsidRPr="00926E67">
              <w:t>4</w:t>
            </w:r>
          </w:p>
        </w:tc>
      </w:tr>
      <w:tr w:rsidR="00926E67" w:rsidRPr="00926E67" w:rsidTr="00DB5EA1">
        <w:trPr>
          <w:trHeight w:val="1977"/>
        </w:trPr>
        <w:tc>
          <w:tcPr>
            <w:tcW w:w="2897" w:type="dxa"/>
          </w:tcPr>
          <w:p w:rsidR="00926E67" w:rsidRPr="00DB5EA1" w:rsidRDefault="00926E67" w:rsidP="006E5E5A">
            <w:pPr>
              <w:jc w:val="center"/>
            </w:pPr>
          </w:p>
        </w:tc>
        <w:tc>
          <w:tcPr>
            <w:tcW w:w="5529" w:type="dxa"/>
          </w:tcPr>
          <w:p w:rsidR="00926E67" w:rsidRPr="00DB5EA1" w:rsidRDefault="00926E67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деление потока стеклотары</w:t>
            </w:r>
          </w:p>
          <w:p w:rsidR="00926E67" w:rsidRPr="00DB5EA1" w:rsidRDefault="00926E67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подача изделий к загрузчику стеклотары</w:t>
            </w:r>
          </w:p>
          <w:p w:rsidR="00926E67" w:rsidRPr="00DB5EA1" w:rsidRDefault="00926E67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rPr>
                <w:lang w:bidi="ru-RU"/>
              </w:rPr>
              <w:t>подач</w:t>
            </w:r>
            <w:r w:rsidRPr="00DB5EA1">
              <w:t>а изделий на накопительный стол</w:t>
            </w:r>
          </w:p>
          <w:p w:rsidR="00926E67" w:rsidRPr="00DB5EA1" w:rsidRDefault="00926E67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формирование рядности изделий</w:t>
            </w:r>
          </w:p>
          <w:p w:rsidR="00926E67" w:rsidRPr="00DB5EA1" w:rsidRDefault="00926E67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rPr>
                <w:lang w:bidi="ru-RU"/>
              </w:rPr>
              <w:t>формирование паллетов;</w:t>
            </w:r>
          </w:p>
          <w:p w:rsidR="00926E67" w:rsidRPr="00DB5EA1" w:rsidRDefault="00926E67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транспортировка паллетов</w:t>
            </w:r>
          </w:p>
          <w:p w:rsidR="00926E67" w:rsidRPr="00DB5EA1" w:rsidRDefault="00926E67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упаковка паллетов</w:t>
            </w:r>
          </w:p>
          <w:p w:rsidR="00926E67" w:rsidRPr="00DB5EA1" w:rsidRDefault="00926E67" w:rsidP="00926E67">
            <w:pPr>
              <w:pStyle w:val="ad"/>
              <w:numPr>
                <w:ilvl w:val="0"/>
                <w:numId w:val="2"/>
              </w:numPr>
              <w:ind w:left="652" w:hanging="283"/>
            </w:pPr>
            <w:r w:rsidRPr="00DB5EA1">
              <w:t>транспортировка паллетов</w:t>
            </w:r>
          </w:p>
          <w:p w:rsidR="00926E67" w:rsidRPr="00DB5EA1" w:rsidRDefault="00926E67" w:rsidP="00926E67">
            <w:pPr>
              <w:pStyle w:val="ad"/>
              <w:ind w:left="-57"/>
              <w:jc w:val="both"/>
            </w:pPr>
            <w:r w:rsidRPr="00DB5EA1">
              <w:rPr>
                <w:lang w:bidi="ru-RU"/>
              </w:rPr>
              <w:t>хране</w:t>
            </w:r>
            <w:r w:rsidRPr="00DB5EA1">
              <w:t>ние готовой продукции на складе</w:t>
            </w:r>
          </w:p>
        </w:tc>
        <w:tc>
          <w:tcPr>
            <w:tcW w:w="4677" w:type="dxa"/>
          </w:tcPr>
          <w:p w:rsidR="00926E67" w:rsidRPr="00926E67" w:rsidRDefault="00926E67" w:rsidP="00DB5EA1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926E67" w:rsidRPr="00DB5EA1" w:rsidRDefault="00926E67" w:rsidP="00AF6B5B">
            <w:pPr>
              <w:jc w:val="center"/>
            </w:pPr>
          </w:p>
        </w:tc>
      </w:tr>
    </w:tbl>
    <w:p w:rsidR="00CF522B" w:rsidRDefault="00CF522B" w:rsidP="00F843E6">
      <w:pPr>
        <w:spacing w:before="240" w:line="280" w:lineRule="exact"/>
        <w:jc w:val="center"/>
        <w:rPr>
          <w:b/>
          <w:bCs/>
          <w:sz w:val="30"/>
          <w:szCs w:val="30"/>
        </w:rPr>
      </w:pPr>
    </w:p>
    <w:p w:rsidR="00A840F2" w:rsidRDefault="00CF522B" w:rsidP="00A840F2">
      <w:pPr>
        <w:spacing w:after="200" w:line="276" w:lineRule="auto"/>
        <w:rPr>
          <w:b/>
          <w:bCs/>
        </w:rPr>
      </w:pPr>
      <w:r>
        <w:rPr>
          <w:b/>
          <w:bCs/>
          <w:sz w:val="30"/>
          <w:szCs w:val="30"/>
        </w:rPr>
        <w:br w:type="page"/>
      </w:r>
    </w:p>
    <w:p w:rsidR="00D81C98" w:rsidRDefault="00D81C98" w:rsidP="00A840F2">
      <w:pPr>
        <w:tabs>
          <w:tab w:val="left" w:pos="2352"/>
        </w:tabs>
        <w:spacing w:after="200" w:line="276" w:lineRule="auto"/>
        <w:sectPr w:rsidR="00D81C98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DE58EF" w:rsidRDefault="00D81C98" w:rsidP="00CC7976">
      <w:pPr>
        <w:pStyle w:val="ConsPlusNormal"/>
        <w:jc w:val="center"/>
        <w:outlineLvl w:val="2"/>
      </w:pPr>
      <w:r>
        <w:t xml:space="preserve">          </w:t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>
        <w:br w:type="page"/>
      </w:r>
      <w:r w:rsidRPr="003F71DD">
        <w:rPr>
          <w:rFonts w:eastAsia="Calibri"/>
          <w:b/>
          <w:bCs/>
          <w:color w:val="000000"/>
        </w:rPr>
        <w:t>V. Использование и охрана водных ресурсов</w:t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3F71DD">
        <w:rPr>
          <w:rFonts w:eastAsia="Calibri"/>
          <w:b/>
          <w:bCs/>
          <w:color w:val="000000"/>
        </w:rPr>
        <w:t>Цели водопользования</w:t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3F71DD">
        <w:rPr>
          <w:rFonts w:eastAsia="Calibri"/>
          <w:color w:val="000000"/>
        </w:rPr>
        <w:t xml:space="preserve">Таблица 5 </w:t>
      </w:r>
    </w:p>
    <w:tbl>
      <w:tblPr>
        <w:tblW w:w="5287" w:type="pct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3"/>
        <w:gridCol w:w="3119"/>
        <w:gridCol w:w="3612"/>
        <w:gridCol w:w="9"/>
        <w:gridCol w:w="3603"/>
        <w:gridCol w:w="53"/>
        <w:gridCol w:w="3753"/>
      </w:tblGrid>
      <w:tr w:rsidR="00DE58EF" w:rsidRPr="003F71DD" w:rsidTr="00DE58EF">
        <w:trPr>
          <w:trHeight w:val="240"/>
        </w:trPr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№</w:t>
            </w:r>
            <w:r w:rsidRPr="003F71DD">
              <w:rPr>
                <w:rFonts w:eastAsia="Calibri"/>
                <w:color w:val="000000"/>
              </w:rPr>
              <w:br/>
              <w:t>п/п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Цель водопользования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Вид специального водопользования</w:t>
            </w:r>
          </w:p>
        </w:tc>
        <w:tc>
          <w:tcPr>
            <w:tcW w:w="1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Источники водоснабжения (приемники сточных вод), наименование речного бассейна, в котором осуществляется специальное водопользование</w:t>
            </w:r>
          </w:p>
        </w:tc>
        <w:tc>
          <w:tcPr>
            <w:tcW w:w="1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Место осуществления специального водопользования</w:t>
            </w:r>
          </w:p>
        </w:tc>
      </w:tr>
      <w:tr w:rsidR="00DE58EF" w:rsidRPr="003F71DD" w:rsidTr="00DE58EF">
        <w:trPr>
          <w:trHeight w:val="240"/>
        </w:trPr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1</w:t>
            </w:r>
          </w:p>
        </w:tc>
        <w:tc>
          <w:tcPr>
            <w:tcW w:w="10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2</w:t>
            </w:r>
          </w:p>
        </w:tc>
        <w:tc>
          <w:tcPr>
            <w:tcW w:w="122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3</w:t>
            </w:r>
          </w:p>
        </w:tc>
        <w:tc>
          <w:tcPr>
            <w:tcW w:w="122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4</w:t>
            </w:r>
          </w:p>
        </w:tc>
        <w:tc>
          <w:tcPr>
            <w:tcW w:w="12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5</w:t>
            </w:r>
          </w:p>
        </w:tc>
      </w:tr>
      <w:tr w:rsidR="00DE58EF" w:rsidRPr="003F71DD" w:rsidTr="00DE58EF">
        <w:trPr>
          <w:trHeight w:val="13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right="57"/>
              <w:jc w:val="center"/>
            </w:pPr>
            <w:r w:rsidRPr="003F71DD">
              <w:t>1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left="58" w:right="57"/>
            </w:pPr>
            <w:r>
              <w:t>Нужды промышленности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left="37" w:right="57"/>
              <w:rPr>
                <w:rFonts w:eastAsia="Calibri"/>
              </w:rPr>
            </w:pPr>
            <w:r>
              <w:rPr>
                <w:rFonts w:eastAsia="Calibri"/>
              </w:rPr>
              <w:t>Изъятие поверхностных</w:t>
            </w:r>
            <w:r w:rsidRPr="003F71DD">
              <w:rPr>
                <w:rFonts w:eastAsia="Calibri"/>
              </w:rPr>
              <w:t xml:space="preserve"> вод с применением водозаборных сооружений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5D5F92" w:rsidRDefault="00DE58EF" w:rsidP="00DE58EF">
            <w:pPr>
              <w:widowControl w:val="0"/>
              <w:autoSpaceDE w:val="0"/>
              <w:autoSpaceDN w:val="0"/>
              <w:adjustRightInd w:val="0"/>
            </w:pPr>
            <w:r>
              <w:t xml:space="preserve">поверхностные воды (поверхностный водный объект) </w:t>
            </w:r>
            <w:proofErr w:type="spellStart"/>
            <w:r>
              <w:t>р.Березина</w:t>
            </w:r>
            <w:proofErr w:type="spellEnd"/>
            <w:r>
              <w:t xml:space="preserve"> бассейна реки Днепр</w:t>
            </w:r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right="57"/>
            </w:pPr>
            <w:proofErr w:type="spellStart"/>
            <w:r>
              <w:t>Могилевкая</w:t>
            </w:r>
            <w:proofErr w:type="spellEnd"/>
            <w:r>
              <w:t xml:space="preserve"> обл., </w:t>
            </w:r>
            <w:r w:rsidRPr="009C0A7C">
              <w:rPr>
                <w:rFonts w:eastAsia="Courier New"/>
              </w:rPr>
              <w:t xml:space="preserve">Осиповичский район, </w:t>
            </w:r>
            <w:proofErr w:type="spellStart"/>
            <w:r w:rsidRPr="009C0A7C">
              <w:rPr>
                <w:rFonts w:eastAsia="Courier New"/>
              </w:rPr>
              <w:t>п.Елизово</w:t>
            </w:r>
            <w:proofErr w:type="spellEnd"/>
            <w:r w:rsidRPr="009C0A7C">
              <w:rPr>
                <w:rFonts w:eastAsia="Courier New"/>
              </w:rPr>
              <w:t xml:space="preserve">, </w:t>
            </w:r>
            <w:proofErr w:type="spellStart"/>
            <w:r w:rsidRPr="009C0A7C">
              <w:rPr>
                <w:rFonts w:eastAsia="Courier New"/>
              </w:rPr>
              <w:t>ул.Калинина</w:t>
            </w:r>
            <w:proofErr w:type="spellEnd"/>
            <w:r w:rsidRPr="009C0A7C">
              <w:rPr>
                <w:rFonts w:eastAsia="Courier New"/>
              </w:rPr>
              <w:t>, д.6</w:t>
            </w:r>
          </w:p>
        </w:tc>
      </w:tr>
      <w:tr w:rsidR="00DE58EF" w:rsidRPr="003F71DD" w:rsidTr="00DE58EF">
        <w:trPr>
          <w:trHeight w:val="138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right="57"/>
              <w:jc w:val="center"/>
            </w:pPr>
            <w:r>
              <w:t>2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left="58" w:right="57"/>
            </w:pPr>
            <w:r w:rsidRPr="003F71DD">
              <w:t>Хозяйственно-питьевые нужды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left="37" w:right="57"/>
              <w:rPr>
                <w:rFonts w:eastAsia="Calibri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243800" w:rsidRDefault="00DE58EF" w:rsidP="00DE58EF">
            <w:pPr>
              <w:widowControl w:val="0"/>
              <w:autoSpaceDE w:val="0"/>
              <w:autoSpaceDN w:val="0"/>
              <w:adjustRightInd w:val="0"/>
            </w:pPr>
            <w:r>
              <w:t>Системы водоснабжения</w:t>
            </w:r>
            <w:r w:rsidRPr="00243800">
              <w:t xml:space="preserve"> </w:t>
            </w:r>
          </w:p>
          <w:p w:rsidR="00DE58EF" w:rsidRPr="00211DBB" w:rsidRDefault="00DE58EF" w:rsidP="00DE58EF">
            <w:pPr>
              <w:widowControl w:val="0"/>
              <w:autoSpaceDE w:val="0"/>
              <w:autoSpaceDN w:val="0"/>
              <w:adjustRightInd w:val="0"/>
            </w:pPr>
            <w:r w:rsidRPr="00211DBB">
              <w:rPr>
                <w:rStyle w:val="1a"/>
              </w:rPr>
              <w:t>УП</w:t>
            </w:r>
            <w:r>
              <w:rPr>
                <w:rStyle w:val="1a"/>
              </w:rPr>
              <w:t xml:space="preserve"> </w:t>
            </w:r>
            <w:r w:rsidRPr="00211DBB">
              <w:rPr>
                <w:rStyle w:val="1a"/>
              </w:rPr>
              <w:t xml:space="preserve">КПВКХ «Могилевоблводоканал» на основании договора от </w:t>
            </w:r>
            <w:r w:rsidRPr="00211DBB">
              <w:rPr>
                <w:rStyle w:val="1a"/>
                <w:spacing w:val="-8"/>
              </w:rPr>
              <w:t>10.05.2018 № 1-21/2018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Default="00DE58EF" w:rsidP="00DE58EF">
            <w:pPr>
              <w:widowControl w:val="0"/>
              <w:autoSpaceDE w:val="0"/>
              <w:autoSpaceDN w:val="0"/>
              <w:ind w:right="57"/>
            </w:pPr>
            <w:proofErr w:type="spellStart"/>
            <w:r>
              <w:t>Могилевкая</w:t>
            </w:r>
            <w:proofErr w:type="spellEnd"/>
            <w:r>
              <w:t xml:space="preserve"> обл., </w:t>
            </w:r>
            <w:r w:rsidRPr="009C0A7C">
              <w:rPr>
                <w:rFonts w:eastAsia="Courier New"/>
              </w:rPr>
              <w:t xml:space="preserve">Осиповичский район, </w:t>
            </w:r>
            <w:proofErr w:type="spellStart"/>
            <w:r w:rsidRPr="009C0A7C">
              <w:rPr>
                <w:rFonts w:eastAsia="Courier New"/>
              </w:rPr>
              <w:t>п.Елизово</w:t>
            </w:r>
            <w:proofErr w:type="spellEnd"/>
            <w:r w:rsidRPr="009C0A7C">
              <w:rPr>
                <w:rFonts w:eastAsia="Courier New"/>
              </w:rPr>
              <w:t xml:space="preserve">, </w:t>
            </w:r>
            <w:proofErr w:type="spellStart"/>
            <w:r w:rsidRPr="009C0A7C">
              <w:rPr>
                <w:rFonts w:eastAsia="Courier New"/>
              </w:rPr>
              <w:t>ул.Калинина</w:t>
            </w:r>
            <w:proofErr w:type="spellEnd"/>
            <w:r w:rsidRPr="009C0A7C">
              <w:rPr>
                <w:rFonts w:eastAsia="Courier New"/>
              </w:rPr>
              <w:t>, д.6</w:t>
            </w:r>
          </w:p>
        </w:tc>
      </w:tr>
      <w:tr w:rsidR="00DE58EF" w:rsidRPr="003F71DD" w:rsidTr="00DE58EF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right="57"/>
              <w:jc w:val="center"/>
            </w:pPr>
            <w:r>
              <w:t>3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left="58" w:right="57"/>
            </w:pPr>
            <w:r>
              <w:t>противопожарные нужды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57"/>
              <w:rPr>
                <w:rFonts w:eastAsia="Calibri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243800" w:rsidRDefault="00DE58EF" w:rsidP="00DE58EF">
            <w:pPr>
              <w:widowControl w:val="0"/>
              <w:autoSpaceDE w:val="0"/>
              <w:autoSpaceDN w:val="0"/>
              <w:adjustRightInd w:val="0"/>
            </w:pPr>
            <w:r>
              <w:t>Системы водоснабжения</w:t>
            </w:r>
            <w:r w:rsidRPr="00243800">
              <w:t xml:space="preserve"> </w:t>
            </w:r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1DBB">
              <w:rPr>
                <w:rStyle w:val="1a"/>
              </w:rPr>
              <w:t>УП</w:t>
            </w:r>
            <w:r>
              <w:rPr>
                <w:rStyle w:val="1a"/>
              </w:rPr>
              <w:t xml:space="preserve"> </w:t>
            </w:r>
            <w:r w:rsidRPr="00211DBB">
              <w:rPr>
                <w:rStyle w:val="1a"/>
              </w:rPr>
              <w:t xml:space="preserve">КПВКХ «Могилевоблводоканал» на основании договора от </w:t>
            </w:r>
            <w:r w:rsidRPr="00211DBB">
              <w:rPr>
                <w:rStyle w:val="1a"/>
                <w:spacing w:val="-8"/>
              </w:rPr>
              <w:t>10.05.2018 № 1-21/2018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right="57"/>
            </w:pPr>
            <w:proofErr w:type="spellStart"/>
            <w:r>
              <w:t>Могилевкая</w:t>
            </w:r>
            <w:proofErr w:type="spellEnd"/>
            <w:r>
              <w:t xml:space="preserve"> обл., </w:t>
            </w:r>
            <w:r w:rsidRPr="009C0A7C">
              <w:rPr>
                <w:rFonts w:eastAsia="Courier New"/>
              </w:rPr>
              <w:t xml:space="preserve">Осиповичский район, </w:t>
            </w:r>
            <w:proofErr w:type="spellStart"/>
            <w:r w:rsidRPr="009C0A7C">
              <w:rPr>
                <w:rFonts w:eastAsia="Courier New"/>
              </w:rPr>
              <w:t>п.Елизово</w:t>
            </w:r>
            <w:proofErr w:type="spellEnd"/>
            <w:r w:rsidRPr="009C0A7C">
              <w:rPr>
                <w:rFonts w:eastAsia="Courier New"/>
              </w:rPr>
              <w:t xml:space="preserve">, </w:t>
            </w:r>
            <w:proofErr w:type="spellStart"/>
            <w:r w:rsidRPr="009C0A7C">
              <w:rPr>
                <w:rFonts w:eastAsia="Courier New"/>
              </w:rPr>
              <w:t>ул.Калинина</w:t>
            </w:r>
            <w:proofErr w:type="spellEnd"/>
            <w:r w:rsidRPr="009C0A7C">
              <w:rPr>
                <w:rFonts w:eastAsia="Courier New"/>
              </w:rPr>
              <w:t>, д.6</w:t>
            </w:r>
          </w:p>
        </w:tc>
      </w:tr>
      <w:tr w:rsidR="00DE58EF" w:rsidRPr="003F71DD" w:rsidTr="00DE58EF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Default="00DE58EF" w:rsidP="00DE58EF">
            <w:pPr>
              <w:widowControl w:val="0"/>
              <w:autoSpaceDE w:val="0"/>
              <w:autoSpaceDN w:val="0"/>
              <w:ind w:right="57"/>
              <w:jc w:val="center"/>
            </w:pPr>
            <w:r>
              <w:t>4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left="58" w:right="57"/>
            </w:pPr>
            <w:r>
              <w:t>иные нужды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243800" w:rsidRDefault="00DE58EF" w:rsidP="00DE58EF">
            <w:pPr>
              <w:widowControl w:val="0"/>
              <w:autoSpaceDE w:val="0"/>
              <w:autoSpaceDN w:val="0"/>
              <w:adjustRightInd w:val="0"/>
              <w:ind w:right="57"/>
              <w:rPr>
                <w:rFonts w:eastAsia="Calibri"/>
              </w:rPr>
            </w:pPr>
            <w:r w:rsidRPr="00243800">
              <w:rPr>
                <w:rFonts w:eastAsia="Calibri"/>
              </w:rPr>
              <w:t>сброс сточных вод в окружающею среду с применением гидротехнических сооружений и устройств ,в том числе через систему дождевой канализации</w:t>
            </w: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5D5F92" w:rsidRDefault="00DE58EF" w:rsidP="00DE58EF">
            <w:pPr>
              <w:widowControl w:val="0"/>
              <w:autoSpaceDE w:val="0"/>
              <w:autoSpaceDN w:val="0"/>
              <w:adjustRightInd w:val="0"/>
            </w:pPr>
            <w:r>
              <w:t xml:space="preserve">поверхностные воды (поверхностный водный объект) </w:t>
            </w:r>
            <w:proofErr w:type="spellStart"/>
            <w:r>
              <w:t>р.Беризина</w:t>
            </w:r>
            <w:proofErr w:type="spellEnd"/>
            <w:r>
              <w:t xml:space="preserve"> бассейна реки Днепр</w:t>
            </w:r>
          </w:p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Default="00DE58EF" w:rsidP="00DE58EF">
            <w:pPr>
              <w:widowControl w:val="0"/>
              <w:autoSpaceDE w:val="0"/>
              <w:autoSpaceDN w:val="0"/>
              <w:ind w:right="57"/>
              <w:rPr>
                <w:rFonts w:eastAsia="Courier New"/>
              </w:rPr>
            </w:pPr>
            <w:proofErr w:type="spellStart"/>
            <w:r>
              <w:t>Могилевкая</w:t>
            </w:r>
            <w:proofErr w:type="spellEnd"/>
            <w:r>
              <w:t xml:space="preserve"> обл., </w:t>
            </w:r>
            <w:r w:rsidRPr="009C0A7C">
              <w:rPr>
                <w:rFonts w:eastAsia="Courier New"/>
              </w:rPr>
              <w:t xml:space="preserve">Осиповичский район, </w:t>
            </w:r>
            <w:proofErr w:type="spellStart"/>
            <w:r w:rsidRPr="009C0A7C">
              <w:rPr>
                <w:rFonts w:eastAsia="Courier New"/>
              </w:rPr>
              <w:t>п.Елизово</w:t>
            </w:r>
            <w:proofErr w:type="spellEnd"/>
            <w:r w:rsidRPr="009C0A7C">
              <w:rPr>
                <w:rFonts w:eastAsia="Courier New"/>
              </w:rPr>
              <w:t xml:space="preserve">, </w:t>
            </w:r>
            <w:proofErr w:type="spellStart"/>
            <w:r w:rsidRPr="009C0A7C">
              <w:rPr>
                <w:rFonts w:eastAsia="Courier New"/>
              </w:rPr>
              <w:t>ул.Калинина</w:t>
            </w:r>
            <w:proofErr w:type="spellEnd"/>
            <w:r w:rsidRPr="009C0A7C">
              <w:rPr>
                <w:rFonts w:eastAsia="Courier New"/>
              </w:rPr>
              <w:t>, д.6</w:t>
            </w:r>
          </w:p>
          <w:p w:rsidR="00DE58EF" w:rsidRDefault="00DE58EF" w:rsidP="00DE58EF">
            <w:pPr>
              <w:widowControl w:val="0"/>
              <w:autoSpaceDE w:val="0"/>
              <w:autoSpaceDN w:val="0"/>
              <w:ind w:right="57"/>
              <w:rPr>
                <w:rFonts w:eastAsia="Courier New"/>
              </w:rPr>
            </w:pPr>
          </w:p>
          <w:p w:rsidR="00DE58EF" w:rsidRDefault="00DE58EF" w:rsidP="00DE58EF">
            <w:pPr>
              <w:widowControl w:val="0"/>
              <w:autoSpaceDE w:val="0"/>
              <w:autoSpaceDN w:val="0"/>
              <w:ind w:right="57"/>
              <w:rPr>
                <w:rFonts w:eastAsia="Courier New"/>
              </w:rPr>
            </w:pPr>
          </w:p>
          <w:p w:rsidR="00DE58EF" w:rsidRDefault="00DE58EF" w:rsidP="00DE58EF">
            <w:pPr>
              <w:widowControl w:val="0"/>
              <w:autoSpaceDE w:val="0"/>
              <w:autoSpaceDN w:val="0"/>
              <w:ind w:right="57"/>
            </w:pPr>
          </w:p>
        </w:tc>
      </w:tr>
      <w:tr w:rsidR="00DE58EF" w:rsidRPr="003F71DD" w:rsidTr="00DE58EF">
        <w:trPr>
          <w:trHeight w:val="240"/>
        </w:trPr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right="57"/>
              <w:jc w:val="center"/>
            </w:pPr>
            <w:r>
              <w:t>5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left="58" w:right="57"/>
            </w:pPr>
            <w:r>
              <w:t>иные нужды</w:t>
            </w:r>
          </w:p>
        </w:tc>
        <w:tc>
          <w:tcPr>
            <w:tcW w:w="12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left="37" w:right="57"/>
              <w:rPr>
                <w:rFonts w:eastAsia="Calibri"/>
              </w:rPr>
            </w:pPr>
          </w:p>
        </w:tc>
        <w:tc>
          <w:tcPr>
            <w:tcW w:w="12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243800" w:rsidRDefault="00DE58EF" w:rsidP="00DE58EF">
            <w:pPr>
              <w:widowControl w:val="0"/>
              <w:autoSpaceDE w:val="0"/>
              <w:autoSpaceDN w:val="0"/>
              <w:adjustRightInd w:val="0"/>
            </w:pPr>
            <w:r>
              <w:t>Системы водоснабжения</w:t>
            </w:r>
            <w:r w:rsidRPr="00243800">
              <w:t xml:space="preserve"> </w:t>
            </w:r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 w:rsidRPr="00211DBB">
              <w:rPr>
                <w:rStyle w:val="1a"/>
              </w:rPr>
              <w:t>УП</w:t>
            </w:r>
            <w:r>
              <w:rPr>
                <w:rStyle w:val="1a"/>
              </w:rPr>
              <w:t xml:space="preserve"> </w:t>
            </w:r>
            <w:r w:rsidRPr="00211DBB">
              <w:rPr>
                <w:rStyle w:val="1a"/>
              </w:rPr>
              <w:t xml:space="preserve">КПВКХ «Могилевоблводоканал» на основании договора от </w:t>
            </w:r>
            <w:r w:rsidRPr="00211DBB">
              <w:rPr>
                <w:rStyle w:val="1a"/>
                <w:spacing w:val="-8"/>
              </w:rPr>
              <w:t>10.05.2018 № 1-21/2018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ind w:right="57"/>
            </w:pPr>
            <w:proofErr w:type="spellStart"/>
            <w:r>
              <w:t>Могилевкая</w:t>
            </w:r>
            <w:proofErr w:type="spellEnd"/>
            <w:r>
              <w:t xml:space="preserve"> обл., </w:t>
            </w:r>
            <w:r w:rsidRPr="009C0A7C">
              <w:rPr>
                <w:rFonts w:eastAsia="Courier New"/>
              </w:rPr>
              <w:t xml:space="preserve">Осиповичский район, </w:t>
            </w:r>
            <w:proofErr w:type="spellStart"/>
            <w:r w:rsidRPr="009C0A7C">
              <w:rPr>
                <w:rFonts w:eastAsia="Courier New"/>
              </w:rPr>
              <w:t>п.Елизово</w:t>
            </w:r>
            <w:proofErr w:type="spellEnd"/>
            <w:r w:rsidRPr="009C0A7C">
              <w:rPr>
                <w:rFonts w:eastAsia="Courier New"/>
              </w:rPr>
              <w:t xml:space="preserve">, </w:t>
            </w:r>
            <w:proofErr w:type="spellStart"/>
            <w:r w:rsidRPr="009C0A7C">
              <w:rPr>
                <w:rFonts w:eastAsia="Courier New"/>
              </w:rPr>
              <w:t>ул.Калинина</w:t>
            </w:r>
            <w:proofErr w:type="spellEnd"/>
            <w:r w:rsidRPr="009C0A7C">
              <w:rPr>
                <w:rFonts w:eastAsia="Courier New"/>
              </w:rPr>
              <w:t>, д.6</w:t>
            </w:r>
          </w:p>
        </w:tc>
      </w:tr>
    </w:tbl>
    <w:p w:rsidR="00DE58EF" w:rsidRPr="003F71DD" w:rsidRDefault="00DE58EF" w:rsidP="00DE58EF">
      <w:pPr>
        <w:spacing w:after="200" w:line="276" w:lineRule="auto"/>
        <w:rPr>
          <w:rFonts w:ascii="Calibri" w:eastAsia="Calibri" w:hAnsi="Calibri"/>
        </w:rPr>
      </w:pPr>
    </w:p>
    <w:p w:rsidR="00DE58EF" w:rsidRPr="003F71DD" w:rsidRDefault="00DE58EF" w:rsidP="00DE58EF">
      <w:pPr>
        <w:spacing w:after="160" w:line="259" w:lineRule="auto"/>
        <w:rPr>
          <w:b/>
        </w:rPr>
      </w:pPr>
      <w:r>
        <w:rPr>
          <w:rFonts w:eastAsia="Calibri"/>
          <w:b/>
          <w:bCs/>
          <w:color w:val="000000"/>
        </w:rPr>
        <w:br w:type="page"/>
      </w:r>
      <w:r w:rsidRPr="003F71DD">
        <w:rPr>
          <w:b/>
        </w:rPr>
        <w:t>Сведения о производственных процессах, в ходе которых используются водные ресурсы и (или) образуются сточные воды</w:t>
      </w:r>
    </w:p>
    <w:p w:rsidR="00DE58EF" w:rsidRPr="003F71DD" w:rsidRDefault="00DE58EF" w:rsidP="00DE58EF">
      <w:pPr>
        <w:widowControl w:val="0"/>
        <w:autoSpaceDE w:val="0"/>
        <w:autoSpaceDN w:val="0"/>
        <w:rPr>
          <w:sz w:val="30"/>
          <w:szCs w:val="20"/>
        </w:rPr>
      </w:pPr>
    </w:p>
    <w:p w:rsidR="00DE58EF" w:rsidRPr="003F71DD" w:rsidRDefault="00DE58EF" w:rsidP="00DE58EF">
      <w:pPr>
        <w:widowControl w:val="0"/>
        <w:autoSpaceDE w:val="0"/>
        <w:autoSpaceDN w:val="0"/>
        <w:jc w:val="right"/>
        <w:rPr>
          <w:lang w:val="en-US"/>
        </w:rPr>
      </w:pPr>
      <w:bookmarkStart w:id="1" w:name="P218"/>
      <w:bookmarkEnd w:id="1"/>
      <w:proofErr w:type="spellStart"/>
      <w:r w:rsidRPr="003F71DD">
        <w:rPr>
          <w:lang w:val="en-US"/>
        </w:rPr>
        <w:t>Таблица</w:t>
      </w:r>
      <w:proofErr w:type="spellEnd"/>
      <w:r w:rsidRPr="003F71DD">
        <w:rPr>
          <w:lang w:val="en-US"/>
        </w:rPr>
        <w:t xml:space="preserve"> 6</w:t>
      </w:r>
    </w:p>
    <w:p w:rsidR="00DE58EF" w:rsidRPr="003F71DD" w:rsidRDefault="00DE58EF" w:rsidP="00DE58EF">
      <w:pPr>
        <w:widowControl w:val="0"/>
        <w:autoSpaceDE w:val="0"/>
        <w:autoSpaceDN w:val="0"/>
        <w:jc w:val="right"/>
        <w:rPr>
          <w:lang w:val="en-US"/>
        </w:rPr>
      </w:pPr>
    </w:p>
    <w:tbl>
      <w:tblPr>
        <w:tblW w:w="5000" w:type="pct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5"/>
        <w:gridCol w:w="7311"/>
        <w:gridCol w:w="6076"/>
      </w:tblGrid>
      <w:tr w:rsidR="00DE58EF" w:rsidRPr="005A26AD" w:rsidTr="00DE58EF">
        <w:trPr>
          <w:trHeight w:val="276"/>
        </w:trPr>
        <w:tc>
          <w:tcPr>
            <w:tcW w:w="19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A26AD">
              <w:rPr>
                <w:rFonts w:eastAsia="Calibri"/>
                <w:color w:val="000000"/>
              </w:rPr>
              <w:t>№</w:t>
            </w:r>
            <w:r w:rsidRPr="005A26AD">
              <w:rPr>
                <w:rFonts w:eastAsia="Calibri"/>
                <w:color w:val="000000"/>
              </w:rPr>
              <w:br/>
              <w:t>п/п</w:t>
            </w:r>
          </w:p>
        </w:tc>
        <w:tc>
          <w:tcPr>
            <w:tcW w:w="262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A26AD">
              <w:t>Перечень производственных процессов, в ходе которых используются водные ресурсы и (или) образуются сточные воды</w:t>
            </w:r>
            <w:r w:rsidRPr="005A26AD">
              <w:rPr>
                <w:rFonts w:eastAsia="Calibri"/>
                <w:color w:val="000000"/>
              </w:rPr>
              <w:t xml:space="preserve"> </w:t>
            </w:r>
          </w:p>
        </w:tc>
        <w:tc>
          <w:tcPr>
            <w:tcW w:w="217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A26AD">
              <w:t>Описание производственных процессов</w:t>
            </w:r>
            <w:r w:rsidRPr="005A26AD">
              <w:rPr>
                <w:rFonts w:eastAsia="Calibri"/>
                <w:color w:val="000000"/>
              </w:rPr>
              <w:t xml:space="preserve"> </w:t>
            </w:r>
          </w:p>
        </w:tc>
      </w:tr>
      <w:tr w:rsidR="00DE58EF" w:rsidRPr="005A26AD" w:rsidTr="00DE58EF">
        <w:trPr>
          <w:trHeight w:val="276"/>
        </w:trPr>
        <w:tc>
          <w:tcPr>
            <w:tcW w:w="19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62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217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</w:tr>
      <w:tr w:rsidR="00DE58EF" w:rsidRPr="005A26AD" w:rsidTr="00DE58EF">
        <w:trPr>
          <w:trHeight w:val="240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A26AD">
              <w:rPr>
                <w:rFonts w:eastAsia="Calibri"/>
                <w:color w:val="000000"/>
              </w:rPr>
              <w:t>1</w:t>
            </w:r>
          </w:p>
        </w:tc>
        <w:tc>
          <w:tcPr>
            <w:tcW w:w="2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A26AD">
              <w:rPr>
                <w:rFonts w:eastAsia="Calibri"/>
                <w:color w:val="000000"/>
              </w:rPr>
              <w:t>2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A26AD">
              <w:rPr>
                <w:rFonts w:eastAsia="Calibri"/>
                <w:color w:val="000000"/>
              </w:rPr>
              <w:t>3</w:t>
            </w:r>
          </w:p>
        </w:tc>
      </w:tr>
      <w:tr w:rsidR="00DE58EF" w:rsidRPr="005A26AD" w:rsidTr="00DE58EF">
        <w:trPr>
          <w:trHeight w:val="1861"/>
        </w:trPr>
        <w:tc>
          <w:tcPr>
            <w:tcW w:w="19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5A26AD">
              <w:rPr>
                <w:rFonts w:eastAsia="Calibri"/>
                <w:color w:val="000000"/>
              </w:rPr>
              <w:t>1</w:t>
            </w:r>
          </w:p>
        </w:tc>
        <w:tc>
          <w:tcPr>
            <w:tcW w:w="26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58EF" w:rsidRPr="005A26AD" w:rsidRDefault="00DE58EF" w:rsidP="00DE58EF">
            <w:pPr>
              <w:spacing w:line="276" w:lineRule="auto"/>
            </w:pPr>
            <w:r w:rsidRPr="005A26AD">
              <w:t xml:space="preserve">-Производство (мойка сырья, производство шихты, </w:t>
            </w:r>
            <w:proofErr w:type="spellStart"/>
            <w:r w:rsidRPr="005A26AD">
              <w:t>грагулятор</w:t>
            </w:r>
            <w:proofErr w:type="spellEnd"/>
            <w:r w:rsidRPr="005A26AD">
              <w:t xml:space="preserve"> стекломассы);</w:t>
            </w:r>
          </w:p>
          <w:p w:rsidR="00DE58EF" w:rsidRPr="005A26AD" w:rsidRDefault="00DE58EF" w:rsidP="00DE58EF">
            <w:pPr>
              <w:spacing w:line="276" w:lineRule="auto"/>
            </w:pPr>
            <w:r w:rsidRPr="005A26AD">
              <w:t>-Санитарная обработка;</w:t>
            </w:r>
          </w:p>
          <w:p w:rsidR="00DE58EF" w:rsidRPr="005A26AD" w:rsidRDefault="00DE58EF" w:rsidP="00DE58EF">
            <w:pPr>
              <w:spacing w:line="276" w:lineRule="auto"/>
            </w:pPr>
            <w:r w:rsidRPr="005A26AD">
              <w:t>-Теплоснабжение;</w:t>
            </w:r>
          </w:p>
          <w:p w:rsidR="00DE58EF" w:rsidRPr="005A26AD" w:rsidRDefault="00DE58EF" w:rsidP="00DE58EF">
            <w:pPr>
              <w:spacing w:line="276" w:lineRule="auto"/>
              <w:rPr>
                <w:rFonts w:eastAsia="Calibri"/>
                <w:color w:val="000000"/>
              </w:rPr>
            </w:pPr>
            <w:r w:rsidRPr="005A26AD">
              <w:t>-</w:t>
            </w:r>
            <w:proofErr w:type="spellStart"/>
            <w:r w:rsidRPr="005A26AD">
              <w:t>химводоподготовка</w:t>
            </w:r>
            <w:proofErr w:type="spellEnd"/>
            <w:r w:rsidRPr="005A26AD">
              <w:t>, промывка фильтров котельной.</w:t>
            </w:r>
          </w:p>
        </w:tc>
        <w:tc>
          <w:tcPr>
            <w:tcW w:w="217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DE58EF" w:rsidRPr="005A26AD" w:rsidRDefault="00DE58EF" w:rsidP="00DE58EF">
            <w:pPr>
              <w:spacing w:line="276" w:lineRule="auto"/>
            </w:pPr>
            <w:r w:rsidRPr="005A26AD">
              <w:t xml:space="preserve">-Мойка сырья, приготовление шихты, </w:t>
            </w:r>
            <w:proofErr w:type="spellStart"/>
            <w:r w:rsidRPr="005A26AD">
              <w:t>гранулятор</w:t>
            </w:r>
            <w:proofErr w:type="spellEnd"/>
            <w:r w:rsidRPr="005A26AD">
              <w:t xml:space="preserve"> стекломассы, мойка технологического оборудования и трубопроводов.</w:t>
            </w:r>
          </w:p>
          <w:p w:rsidR="00DE58EF" w:rsidRPr="005A26AD" w:rsidRDefault="00DE58EF" w:rsidP="00DE58EF">
            <w:pPr>
              <w:spacing w:line="276" w:lineRule="auto"/>
            </w:pPr>
            <w:r>
              <w:t>-</w:t>
            </w:r>
            <w:r w:rsidRPr="005A26AD">
              <w:t>охлаждение технологического оборудования в варочных печах;</w:t>
            </w:r>
          </w:p>
          <w:p w:rsidR="00DE58EF" w:rsidRPr="005A26AD" w:rsidRDefault="00DE58EF" w:rsidP="00DE58EF">
            <w:pPr>
              <w:spacing w:line="276" w:lineRule="auto"/>
            </w:pPr>
            <w:r w:rsidRPr="005A26AD">
              <w:t>- подпитка оборотной системы водоснабжения;</w:t>
            </w:r>
          </w:p>
          <w:p w:rsidR="00DE58EF" w:rsidRPr="005A26AD" w:rsidRDefault="00DE58EF" w:rsidP="00DE58EF">
            <w:pPr>
              <w:spacing w:line="276" w:lineRule="auto"/>
            </w:pPr>
            <w:r w:rsidRPr="005A26AD">
              <w:t xml:space="preserve">- </w:t>
            </w:r>
            <w:r>
              <w:t>в</w:t>
            </w:r>
            <w:r w:rsidRPr="005A26AD">
              <w:t xml:space="preserve">ыработка пара в котельной. </w:t>
            </w:r>
          </w:p>
        </w:tc>
      </w:tr>
    </w:tbl>
    <w:p w:rsidR="00DE58EF" w:rsidRPr="003F71DD" w:rsidRDefault="00DE58EF" w:rsidP="00DE58EF">
      <w:pPr>
        <w:widowControl w:val="0"/>
        <w:autoSpaceDE w:val="0"/>
        <w:autoSpaceDN w:val="0"/>
        <w:jc w:val="right"/>
      </w:pPr>
    </w:p>
    <w:p w:rsidR="00DE58EF" w:rsidRDefault="00DE58EF" w:rsidP="00DE58EF">
      <w:pPr>
        <w:spacing w:after="160" w:line="259" w:lineRule="auto"/>
        <w:rPr>
          <w:b/>
        </w:rPr>
      </w:pPr>
      <w:r>
        <w:rPr>
          <w:b/>
        </w:rPr>
        <w:br w:type="page"/>
      </w:r>
    </w:p>
    <w:p w:rsidR="00DE58EF" w:rsidRPr="003F71DD" w:rsidRDefault="00DE58EF" w:rsidP="00DE58EF">
      <w:pPr>
        <w:widowControl w:val="0"/>
        <w:autoSpaceDE w:val="0"/>
        <w:autoSpaceDN w:val="0"/>
        <w:jc w:val="center"/>
        <w:rPr>
          <w:b/>
        </w:rPr>
      </w:pPr>
      <w:r w:rsidRPr="003F71DD">
        <w:rPr>
          <w:b/>
        </w:rPr>
        <w:t>Описание схемы водоснабжения и канализации</w:t>
      </w:r>
    </w:p>
    <w:p w:rsidR="00DE58EF" w:rsidRPr="003F71DD" w:rsidRDefault="00DE58EF" w:rsidP="00DE58EF">
      <w:pPr>
        <w:widowControl w:val="0"/>
        <w:autoSpaceDE w:val="0"/>
        <w:autoSpaceDN w:val="0"/>
        <w:ind w:right="-784"/>
        <w:jc w:val="right"/>
      </w:pPr>
      <w:r>
        <w:t xml:space="preserve"> </w:t>
      </w:r>
      <w:r w:rsidRPr="003F71DD">
        <w:t>Таблица 7</w:t>
      </w:r>
    </w:p>
    <w:tbl>
      <w:tblPr>
        <w:tblStyle w:val="ae"/>
        <w:tblW w:w="14629" w:type="dxa"/>
        <w:tblInd w:w="108" w:type="dxa"/>
        <w:tblLook w:val="04A0" w:firstRow="1" w:lastRow="0" w:firstColumn="1" w:lastColumn="0" w:noHBand="0" w:noVBand="1"/>
      </w:tblPr>
      <w:tblGrid>
        <w:gridCol w:w="540"/>
        <w:gridCol w:w="2918"/>
        <w:gridCol w:w="11171"/>
      </w:tblGrid>
      <w:tr w:rsidR="00DE58EF" w:rsidRPr="005A26AD" w:rsidTr="00DE58EF">
        <w:tc>
          <w:tcPr>
            <w:tcW w:w="540" w:type="dxa"/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jc w:val="center"/>
            </w:pPr>
            <w:r w:rsidRPr="005A26AD">
              <w:t>№ п/п</w:t>
            </w:r>
          </w:p>
        </w:tc>
        <w:tc>
          <w:tcPr>
            <w:tcW w:w="2918" w:type="dxa"/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jc w:val="center"/>
            </w:pPr>
            <w:r w:rsidRPr="005A26AD">
              <w:t>Наименование схемы</w:t>
            </w:r>
          </w:p>
        </w:tc>
        <w:tc>
          <w:tcPr>
            <w:tcW w:w="11171" w:type="dxa"/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jc w:val="center"/>
            </w:pPr>
            <w:r w:rsidRPr="005A26AD">
              <w:t>Описание схемы</w:t>
            </w:r>
          </w:p>
        </w:tc>
      </w:tr>
      <w:tr w:rsidR="00DE58EF" w:rsidRPr="005A26AD" w:rsidTr="00DE58EF">
        <w:tc>
          <w:tcPr>
            <w:tcW w:w="540" w:type="dxa"/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jc w:val="center"/>
            </w:pPr>
            <w:r w:rsidRPr="005A26AD">
              <w:t>1</w:t>
            </w:r>
          </w:p>
        </w:tc>
        <w:tc>
          <w:tcPr>
            <w:tcW w:w="2918" w:type="dxa"/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jc w:val="center"/>
            </w:pPr>
            <w:r w:rsidRPr="005A26AD">
              <w:t>2</w:t>
            </w:r>
          </w:p>
        </w:tc>
        <w:tc>
          <w:tcPr>
            <w:tcW w:w="11171" w:type="dxa"/>
            <w:vAlign w:val="center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jc w:val="center"/>
            </w:pPr>
            <w:r w:rsidRPr="005A26AD">
              <w:t>3</w:t>
            </w:r>
          </w:p>
        </w:tc>
      </w:tr>
      <w:tr w:rsidR="00DE58EF" w:rsidRPr="005A26AD" w:rsidTr="00DE58EF">
        <w:tc>
          <w:tcPr>
            <w:tcW w:w="540" w:type="dxa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jc w:val="center"/>
            </w:pPr>
            <w:r w:rsidRPr="005A26AD">
              <w:t>1</w:t>
            </w:r>
          </w:p>
        </w:tc>
        <w:tc>
          <w:tcPr>
            <w:tcW w:w="2918" w:type="dxa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</w:pPr>
            <w:r w:rsidRPr="005A26AD">
              <w:t>Схема водоснабжения, включая оборотное, повторно-последовательное водоснабжение</w:t>
            </w:r>
          </w:p>
        </w:tc>
        <w:tc>
          <w:tcPr>
            <w:tcW w:w="11171" w:type="dxa"/>
          </w:tcPr>
          <w:p w:rsidR="00DE58EF" w:rsidRPr="005A26AD" w:rsidRDefault="00DE58EF" w:rsidP="00DE58EF">
            <w:pPr>
              <w:pStyle w:val="1b"/>
              <w:widowControl w:val="0"/>
              <w:suppressAutoHyphens/>
              <w:spacing w:line="276" w:lineRule="auto"/>
              <w:ind w:firstLine="720"/>
              <w:jc w:val="both"/>
              <w:rPr>
                <w:rStyle w:val="1a"/>
                <w:rFonts w:ascii="Times New Roman" w:eastAsia="Times New Roman" w:hAnsi="Times New Roman"/>
                <w:sz w:val="24"/>
                <w:szCs w:val="24"/>
              </w:rPr>
            </w:pP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Водоснабжение ОАО «Гродненский стеклозавод» филиал «Елизово» осуществляется из двух источников:</w:t>
            </w:r>
          </w:p>
          <w:p w:rsidR="00DE58EF" w:rsidRPr="005A26AD" w:rsidRDefault="00DE58EF" w:rsidP="00DE58EF">
            <w:pPr>
              <w:pStyle w:val="1b"/>
              <w:widowControl w:val="0"/>
              <w:suppressAutoHyphens/>
              <w:ind w:firstLine="720"/>
              <w:jc w:val="both"/>
              <w:rPr>
                <w:rStyle w:val="1a"/>
                <w:rFonts w:ascii="Times New Roman" w:eastAsia="Times New Roman" w:hAnsi="Times New Roman"/>
                <w:sz w:val="24"/>
                <w:szCs w:val="24"/>
              </w:rPr>
            </w:pP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 xml:space="preserve">системы водоснабжения УПКПВКХ «Могилевоблводоканал» на основании договора от </w:t>
            </w:r>
            <w:r w:rsidRPr="005A26AD">
              <w:rPr>
                <w:rStyle w:val="1a"/>
                <w:rFonts w:ascii="Times New Roman" w:eastAsia="Times New Roman" w:hAnsi="Times New Roman"/>
                <w:spacing w:val="-8"/>
                <w:sz w:val="24"/>
                <w:szCs w:val="24"/>
              </w:rPr>
              <w:t>10.05.2018 № 1-21/2018 - учет потребляемой питьевой воды осуществляется</w:t>
            </w: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 xml:space="preserve"> инструментальным методом;</w:t>
            </w:r>
          </w:p>
          <w:p w:rsidR="00DE58EF" w:rsidRPr="005A26AD" w:rsidRDefault="00DE58EF" w:rsidP="00DE58EF">
            <w:pPr>
              <w:pStyle w:val="1b"/>
              <w:widowControl w:val="0"/>
              <w:suppressAutoHyphens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 xml:space="preserve">поверхностного водозабора из реки Березина производительностью </w:t>
            </w: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br/>
              <w:t>40,0 м</w:t>
            </w: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/час, в состав которого входит береговая насосная станция (три насоса два основных, один резервный) - учет изымаемых поверхностных вод ведется инструментальным методом.</w:t>
            </w:r>
          </w:p>
          <w:p w:rsidR="00DE58EF" w:rsidRPr="005A26AD" w:rsidRDefault="00DE58EF" w:rsidP="00DE58EF">
            <w:pPr>
              <w:suppressAutoHyphens/>
              <w:ind w:firstLine="709"/>
              <w:rPr>
                <w:rFonts w:eastAsia="Calibri"/>
                <w:b/>
                <w:i/>
                <w:iCs/>
              </w:rPr>
            </w:pPr>
            <w:r w:rsidRPr="005A26AD">
              <w:rPr>
                <w:rFonts w:eastAsia="Calibri"/>
                <w:iCs/>
              </w:rPr>
              <w:t>Для обеспечения предприятия водой функционируют следующие системы водоснабжения:</w:t>
            </w:r>
          </w:p>
          <w:p w:rsidR="00DE58EF" w:rsidRPr="005A26AD" w:rsidRDefault="00DE58EF" w:rsidP="00DE58EF">
            <w:pPr>
              <w:tabs>
                <w:tab w:val="center" w:pos="4962"/>
              </w:tabs>
              <w:suppressAutoHyphens/>
              <w:ind w:firstLine="709"/>
              <w:rPr>
                <w:rFonts w:eastAsia="Calibri"/>
                <w:b/>
                <w:i/>
                <w:iCs/>
              </w:rPr>
            </w:pPr>
            <w:r w:rsidRPr="005A26AD">
              <w:rPr>
                <w:rFonts w:eastAsia="Calibri"/>
                <w:iCs/>
              </w:rPr>
              <w:t>-хозяйственно-питьевого водоснабжения;</w:t>
            </w:r>
            <w:r w:rsidRPr="005A26AD">
              <w:rPr>
                <w:rFonts w:eastAsia="Calibri"/>
                <w:iCs/>
              </w:rPr>
              <w:tab/>
            </w:r>
          </w:p>
          <w:p w:rsidR="00DE58EF" w:rsidRPr="005A26AD" w:rsidRDefault="00DE58EF" w:rsidP="00DE58EF">
            <w:pPr>
              <w:suppressAutoHyphens/>
              <w:ind w:firstLine="709"/>
              <w:rPr>
                <w:rFonts w:eastAsia="Calibri"/>
                <w:b/>
                <w:i/>
                <w:iCs/>
              </w:rPr>
            </w:pPr>
            <w:r w:rsidRPr="005A26AD">
              <w:rPr>
                <w:rFonts w:eastAsia="Calibri"/>
                <w:iCs/>
              </w:rPr>
              <w:t>-производственного водоснабжения;</w:t>
            </w:r>
          </w:p>
          <w:p w:rsidR="00DE58EF" w:rsidRPr="005A26AD" w:rsidRDefault="00DE58EF" w:rsidP="00DE58EF">
            <w:pPr>
              <w:suppressAutoHyphens/>
              <w:ind w:firstLine="709"/>
              <w:rPr>
                <w:rFonts w:eastAsia="Calibri"/>
                <w:iCs/>
              </w:rPr>
            </w:pPr>
            <w:r w:rsidRPr="005A26AD">
              <w:rPr>
                <w:rFonts w:eastAsia="Calibri"/>
                <w:iCs/>
              </w:rPr>
              <w:t>-оборотная система водоснабжения;</w:t>
            </w:r>
          </w:p>
          <w:p w:rsidR="00DE58EF" w:rsidRPr="005A26AD" w:rsidRDefault="00DE58EF" w:rsidP="00DE58EF">
            <w:pPr>
              <w:suppressAutoHyphens/>
              <w:ind w:firstLine="709"/>
              <w:rPr>
                <w:rFonts w:eastAsia="Calibri"/>
                <w:iCs/>
              </w:rPr>
            </w:pPr>
            <w:r w:rsidRPr="005A26AD">
              <w:rPr>
                <w:rFonts w:eastAsia="Calibri"/>
                <w:iCs/>
              </w:rPr>
              <w:t>-система противопожарного водоснабжения.</w:t>
            </w:r>
          </w:p>
          <w:p w:rsidR="00DE58EF" w:rsidRPr="005A26AD" w:rsidRDefault="00DE58EF" w:rsidP="00DE58EF">
            <w:pPr>
              <w:pStyle w:val="a9"/>
              <w:ind w:firstLine="567"/>
            </w:pPr>
            <w:r w:rsidRPr="005A26AD">
              <w:rPr>
                <w:iCs/>
              </w:rPr>
              <w:t xml:space="preserve">Оборотные системы водоснабжения на предприятии применяется </w:t>
            </w:r>
            <w:r w:rsidRPr="005A26AD">
              <w:rPr>
                <w:color w:val="000000"/>
              </w:rPr>
              <w:t>для охлаждения технологического оборудования варочных печей в цехах №2, №4.</w:t>
            </w:r>
            <w:r w:rsidRPr="005A26AD">
              <w:rPr>
                <w:rStyle w:val="af9"/>
              </w:rPr>
              <w:t xml:space="preserve"> </w:t>
            </w:r>
          </w:p>
          <w:p w:rsidR="00DE58EF" w:rsidRPr="005A26AD" w:rsidRDefault="00DE58EF" w:rsidP="00DE58EF">
            <w:pPr>
              <w:ind w:firstLine="708"/>
              <w:rPr>
                <w:rFonts w:eastAsia="Calibri"/>
                <w:iCs/>
              </w:rPr>
            </w:pPr>
            <w:r w:rsidRPr="005A26AD">
              <w:rPr>
                <w:iCs/>
              </w:rPr>
              <w:t xml:space="preserve">В состав оборотных систем водоснабжения входят: насосное оборудование, емкости для сбора воды. Охлаждение производится в </w:t>
            </w:r>
            <w:proofErr w:type="spellStart"/>
            <w:r w:rsidRPr="005A26AD">
              <w:rPr>
                <w:iCs/>
              </w:rPr>
              <w:t>брызгальном</w:t>
            </w:r>
            <w:proofErr w:type="spellEnd"/>
            <w:r w:rsidRPr="005A26AD">
              <w:rPr>
                <w:iCs/>
              </w:rPr>
              <w:t xml:space="preserve"> бассейне (цех №2) и на </w:t>
            </w:r>
            <w:proofErr w:type="spellStart"/>
            <w:r w:rsidRPr="005A26AD">
              <w:rPr>
                <w:rFonts w:eastAsia="Calibri"/>
                <w:iCs/>
              </w:rPr>
              <w:t>вентиляторной</w:t>
            </w:r>
            <w:proofErr w:type="spellEnd"/>
            <w:r w:rsidRPr="005A26AD">
              <w:rPr>
                <w:rFonts w:eastAsia="Calibri"/>
                <w:iCs/>
              </w:rPr>
              <w:t xml:space="preserve"> градирне (цех №4).</w:t>
            </w:r>
            <w:r w:rsidRPr="005A26AD">
              <w:rPr>
                <w:rStyle w:val="af9"/>
              </w:rPr>
              <w:t xml:space="preserve"> Для подпитки систем оборотного водоснабжения используется вода из системы водоснабжения</w:t>
            </w:r>
            <w:r w:rsidRPr="005A26AD">
              <w:rPr>
                <w:rStyle w:val="1a"/>
              </w:rPr>
              <w:t xml:space="preserve"> УПКПВКХ «Могилевоблводоканал»</w:t>
            </w:r>
            <w:r w:rsidRPr="005A26AD">
              <w:rPr>
                <w:rStyle w:val="af9"/>
              </w:rPr>
              <w:t xml:space="preserve">. </w:t>
            </w:r>
          </w:p>
          <w:p w:rsidR="00DE58EF" w:rsidRPr="005A26AD" w:rsidRDefault="00DE58EF" w:rsidP="00DE58EF">
            <w:pPr>
              <w:pStyle w:val="34"/>
              <w:spacing w:after="0"/>
              <w:ind w:firstLine="708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5A2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Наружная система противопожарного водопровода </w:t>
            </w:r>
            <w:proofErr w:type="gramStart"/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от пожарных </w:t>
            </w:r>
            <w:r w:rsidRPr="005A2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гидрантов</w:t>
            </w:r>
            <w:proofErr w:type="gramEnd"/>
            <w:r w:rsidRPr="005A26A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установленных на водозаборе </w:t>
            </w: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УПКПВКХ «Могилевоблводоканал».</w:t>
            </w:r>
          </w:p>
          <w:p w:rsidR="00DE58EF" w:rsidRPr="005A26AD" w:rsidRDefault="00DE58EF" w:rsidP="00DE58EF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26AD">
              <w:rPr>
                <w:rFonts w:ascii="Times New Roman" w:hAnsi="Times New Roman" w:cs="Times New Roman"/>
                <w:iCs/>
                <w:sz w:val="24"/>
                <w:szCs w:val="24"/>
              </w:rPr>
              <w:t>Внутренняя система пожаротушения от пожарных кранов расположенных в зданиях предприятия.</w:t>
            </w:r>
          </w:p>
        </w:tc>
      </w:tr>
      <w:tr w:rsidR="00DE58EF" w:rsidRPr="005A26AD" w:rsidTr="00DE58EF">
        <w:trPr>
          <w:trHeight w:val="559"/>
        </w:trPr>
        <w:tc>
          <w:tcPr>
            <w:tcW w:w="540" w:type="dxa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  <w:jc w:val="center"/>
            </w:pPr>
            <w:r w:rsidRPr="005A26AD">
              <w:t>2</w:t>
            </w:r>
          </w:p>
        </w:tc>
        <w:tc>
          <w:tcPr>
            <w:tcW w:w="2918" w:type="dxa"/>
          </w:tcPr>
          <w:p w:rsidR="00DE58EF" w:rsidRPr="005A26AD" w:rsidRDefault="00DE58EF" w:rsidP="00DE58EF">
            <w:pPr>
              <w:widowControl w:val="0"/>
              <w:autoSpaceDE w:val="0"/>
              <w:autoSpaceDN w:val="0"/>
            </w:pPr>
            <w:r w:rsidRPr="005A26AD">
              <w:t>Схема канализации, включая систему дождевой канализации</w:t>
            </w:r>
          </w:p>
        </w:tc>
        <w:tc>
          <w:tcPr>
            <w:tcW w:w="11171" w:type="dxa"/>
          </w:tcPr>
          <w:p w:rsidR="00DE58EF" w:rsidRPr="005A26AD" w:rsidRDefault="00DE58EF" w:rsidP="00DE58EF">
            <w:pPr>
              <w:pStyle w:val="1b"/>
              <w:widowControl w:val="0"/>
              <w:suppressAutoHyphens/>
              <w:ind w:firstLine="720"/>
              <w:jc w:val="both"/>
              <w:rPr>
                <w:rStyle w:val="1a"/>
                <w:rFonts w:ascii="Times New Roman" w:eastAsia="Times New Roman" w:hAnsi="Times New Roman"/>
                <w:sz w:val="24"/>
                <w:szCs w:val="24"/>
              </w:rPr>
            </w:pP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На заводе функционируют системы хозяйственно-бытовой и производственной канализации.</w:t>
            </w:r>
          </w:p>
          <w:p w:rsidR="00DE58EF" w:rsidRPr="005A26AD" w:rsidRDefault="00DE58EF" w:rsidP="00DE58EF">
            <w:pPr>
              <w:pStyle w:val="1b"/>
              <w:widowControl w:val="0"/>
              <w:suppressAutoHyphens/>
              <w:ind w:firstLine="720"/>
              <w:jc w:val="both"/>
              <w:rPr>
                <w:rStyle w:val="1a"/>
                <w:rFonts w:ascii="Times New Roman" w:eastAsia="Times New Roman" w:hAnsi="Times New Roman"/>
                <w:sz w:val="24"/>
                <w:szCs w:val="24"/>
              </w:rPr>
            </w:pP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Хозяйственно-бытовые сточные воды отводятся в систему канализации УПКПВКХ «Могилевоблводоканал».</w:t>
            </w:r>
          </w:p>
          <w:p w:rsidR="00DE58EF" w:rsidRPr="005A26AD" w:rsidRDefault="00DE58EF" w:rsidP="00DE58EF">
            <w:pPr>
              <w:pStyle w:val="1b"/>
              <w:widowControl w:val="0"/>
              <w:suppressAutoHyphens/>
              <w:ind w:firstLine="72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 xml:space="preserve">Производственные сточные воды, образуемые в цехах №2 и №4 в результате переливов из </w:t>
            </w:r>
            <w:proofErr w:type="spellStart"/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грануляторов</w:t>
            </w:r>
            <w:proofErr w:type="spellEnd"/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 xml:space="preserve"> стекломассы и частично из системы оборотного водоснабжения, сбрасываются на сооружения по очистке, состоящие из 3-х маслоуловителей в виде железобетонных отстойников. Производительность очистных сооружений – 840,0 м</w:t>
            </w: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  <w:vertAlign w:val="superscript"/>
              </w:rPr>
              <w:t>3</w:t>
            </w:r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сут</w:t>
            </w:r>
            <w:proofErr w:type="spellEnd"/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 xml:space="preserve">. Выпуск производственных сточных вод осуществляется </w:t>
            </w:r>
            <w:bookmarkStart w:id="2" w:name="_Hlk141946802"/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 xml:space="preserve">в реку Березина (бассейн реки Днепр) через водоотводящий канал с дальностью транспортирования сточных вод до места их сброса в водоток менее 1 километра (фактически 360 метров). </w:t>
            </w:r>
            <w:bookmarkEnd w:id="2"/>
            <w:r w:rsidRPr="005A26AD">
              <w:rPr>
                <w:rStyle w:val="1a"/>
                <w:rFonts w:ascii="Times New Roman" w:eastAsia="Times New Roman" w:hAnsi="Times New Roman"/>
                <w:sz w:val="24"/>
                <w:szCs w:val="24"/>
              </w:rPr>
              <w:t>Учет сточных вод, сбрасываемых в окружающею среду, введется инструментальным методом.</w:t>
            </w:r>
          </w:p>
        </w:tc>
      </w:tr>
    </w:tbl>
    <w:p w:rsidR="00DE58EF" w:rsidRPr="003F71DD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3F71DD">
        <w:rPr>
          <w:rFonts w:eastAsia="Calibri"/>
          <w:b/>
          <w:bCs/>
          <w:color w:val="000000"/>
        </w:rPr>
        <w:t>Характеристика водозаборных сооружений, предназначенных</w:t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3F71DD">
        <w:rPr>
          <w:rFonts w:eastAsia="Calibri"/>
          <w:b/>
          <w:bCs/>
          <w:color w:val="000000"/>
        </w:rPr>
        <w:t>для изъятия поверхностных вод</w:t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3F71DD">
        <w:rPr>
          <w:rFonts w:eastAsia="Calibri"/>
          <w:color w:val="000000"/>
        </w:rPr>
        <w:t xml:space="preserve">Таблица 8 </w:t>
      </w:r>
    </w:p>
    <w:tbl>
      <w:tblPr>
        <w:tblStyle w:val="ae"/>
        <w:tblW w:w="14204" w:type="dxa"/>
        <w:tblInd w:w="108" w:type="dxa"/>
        <w:tblLook w:val="04A0" w:firstRow="1" w:lastRow="0" w:firstColumn="1" w:lastColumn="0" w:noHBand="0" w:noVBand="1"/>
      </w:tblPr>
      <w:tblGrid>
        <w:gridCol w:w="540"/>
        <w:gridCol w:w="1891"/>
        <w:gridCol w:w="1780"/>
        <w:gridCol w:w="1756"/>
        <w:gridCol w:w="2205"/>
        <w:gridCol w:w="6032"/>
      </w:tblGrid>
      <w:tr w:rsidR="00DE58EF" w:rsidRPr="003F71DD" w:rsidTr="00DE58EF">
        <w:tc>
          <w:tcPr>
            <w:tcW w:w="540" w:type="dxa"/>
            <w:vMerge w:val="restart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5427" w:type="dxa"/>
            <w:gridSpan w:val="3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Водозаборные сооружения, предназначенные для изъятия поверхностных вод</w:t>
            </w:r>
          </w:p>
        </w:tc>
        <w:tc>
          <w:tcPr>
            <w:tcW w:w="2205" w:type="dxa"/>
            <w:vMerge w:val="restart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Количество средств измерений расхода (объема) вод</w:t>
            </w:r>
          </w:p>
        </w:tc>
        <w:tc>
          <w:tcPr>
            <w:tcW w:w="6032" w:type="dxa"/>
            <w:vMerge w:val="restart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 xml:space="preserve">Наличие </w:t>
            </w:r>
            <w:proofErr w:type="spellStart"/>
            <w:r w:rsidRPr="003F71DD">
              <w:rPr>
                <w:rFonts w:eastAsia="Calibri"/>
                <w:color w:val="000000"/>
              </w:rPr>
              <w:t>рыбозащитных</w:t>
            </w:r>
            <w:proofErr w:type="spellEnd"/>
            <w:r w:rsidRPr="003F71DD">
              <w:rPr>
                <w:rFonts w:eastAsia="Calibri"/>
                <w:color w:val="000000"/>
              </w:rPr>
              <w:t xml:space="preserve"> устройств на сооружениях для изъятия поверхностных вод</w:t>
            </w:r>
          </w:p>
        </w:tc>
      </w:tr>
      <w:tr w:rsidR="00DE58EF" w:rsidRPr="003F71DD" w:rsidTr="00DE58EF">
        <w:tc>
          <w:tcPr>
            <w:tcW w:w="540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91" w:type="dxa"/>
            <w:vMerge w:val="restart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3536" w:type="dxa"/>
            <w:gridSpan w:val="2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суммарная производительность водозаборных сооружений</w:t>
            </w:r>
          </w:p>
        </w:tc>
        <w:tc>
          <w:tcPr>
            <w:tcW w:w="2205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32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3F71DD" w:rsidTr="00DE58EF">
        <w:tc>
          <w:tcPr>
            <w:tcW w:w="540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91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780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куб. м./час</w:t>
            </w:r>
          </w:p>
        </w:tc>
        <w:tc>
          <w:tcPr>
            <w:tcW w:w="1756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куб. м/</w:t>
            </w:r>
            <w:proofErr w:type="spellStart"/>
            <w:r w:rsidRPr="003F71DD">
              <w:rPr>
                <w:rFonts w:eastAsia="Calibri"/>
                <w:color w:val="000000"/>
              </w:rPr>
              <w:t>сут</w:t>
            </w:r>
            <w:proofErr w:type="spellEnd"/>
          </w:p>
        </w:tc>
        <w:tc>
          <w:tcPr>
            <w:tcW w:w="2205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032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3F71DD" w:rsidTr="00DE58EF">
        <w:tc>
          <w:tcPr>
            <w:tcW w:w="540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1</w:t>
            </w:r>
          </w:p>
        </w:tc>
        <w:tc>
          <w:tcPr>
            <w:tcW w:w="1891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2</w:t>
            </w:r>
          </w:p>
        </w:tc>
        <w:tc>
          <w:tcPr>
            <w:tcW w:w="1780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3</w:t>
            </w:r>
          </w:p>
        </w:tc>
        <w:tc>
          <w:tcPr>
            <w:tcW w:w="1756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4</w:t>
            </w:r>
          </w:p>
        </w:tc>
        <w:tc>
          <w:tcPr>
            <w:tcW w:w="2205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5</w:t>
            </w:r>
          </w:p>
        </w:tc>
        <w:tc>
          <w:tcPr>
            <w:tcW w:w="6032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6</w:t>
            </w:r>
          </w:p>
        </w:tc>
      </w:tr>
      <w:tr w:rsidR="00DE58EF" w:rsidRPr="003F71DD" w:rsidTr="00DE58EF">
        <w:tc>
          <w:tcPr>
            <w:tcW w:w="540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891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1780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40</w:t>
            </w:r>
          </w:p>
        </w:tc>
        <w:tc>
          <w:tcPr>
            <w:tcW w:w="1756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960</w:t>
            </w:r>
          </w:p>
        </w:tc>
        <w:tc>
          <w:tcPr>
            <w:tcW w:w="2205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17C8">
              <w:rPr>
                <w:color w:val="000000"/>
              </w:rPr>
              <w:t xml:space="preserve">1 </w:t>
            </w:r>
          </w:p>
        </w:tc>
        <w:tc>
          <w:tcPr>
            <w:tcW w:w="6032" w:type="dxa"/>
            <w:vAlign w:val="center"/>
          </w:tcPr>
          <w:p w:rsidR="00DE58EF" w:rsidRPr="00A517C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proofErr w:type="spellStart"/>
            <w:r w:rsidRPr="00A517C8">
              <w:rPr>
                <w:color w:val="000000"/>
              </w:rPr>
              <w:t>Рыбозащитная</w:t>
            </w:r>
            <w:proofErr w:type="spellEnd"/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517C8">
              <w:rPr>
                <w:color w:val="000000"/>
              </w:rPr>
              <w:t xml:space="preserve">сетка, диаметр ячеек </w:t>
            </w:r>
            <w:smartTag w:uri="urn:schemas-microsoft-com:office:smarttags" w:element="metricconverter">
              <w:smartTagPr>
                <w:attr w:name="ProductID" w:val="3,5 мм"/>
              </w:smartTagPr>
              <w:r w:rsidRPr="00A517C8">
                <w:rPr>
                  <w:color w:val="000000"/>
                </w:rPr>
                <w:t>3,5 мм</w:t>
              </w:r>
            </w:smartTag>
          </w:p>
        </w:tc>
      </w:tr>
    </w:tbl>
    <w:p w:rsidR="00DE58EF" w:rsidRPr="003F71DD" w:rsidRDefault="00DE58EF" w:rsidP="00DE58E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</w:rPr>
      </w:pP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3F71DD">
        <w:rPr>
          <w:rFonts w:eastAsia="Calibri"/>
          <w:b/>
          <w:bCs/>
          <w:color w:val="000000"/>
        </w:rPr>
        <w:t xml:space="preserve">Характеристика водозаборных сооружений, предназначенных </w:t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3F71DD">
        <w:rPr>
          <w:rFonts w:eastAsia="Calibri"/>
          <w:b/>
          <w:bCs/>
          <w:color w:val="000000"/>
        </w:rPr>
        <w:t>для добычи подземных вод</w:t>
      </w:r>
      <w:r>
        <w:rPr>
          <w:rFonts w:eastAsia="Calibri"/>
          <w:b/>
          <w:bCs/>
          <w:color w:val="000000"/>
        </w:rPr>
        <w:t xml:space="preserve"> (</w:t>
      </w:r>
      <w:r w:rsidRPr="008A4EF1">
        <w:rPr>
          <w:rFonts w:eastAsia="Calibri"/>
          <w:bCs/>
          <w:i/>
          <w:color w:val="000000"/>
        </w:rPr>
        <w:t>добыча подземных вод не осуществляется</w:t>
      </w:r>
      <w:r>
        <w:rPr>
          <w:rFonts w:eastAsia="Calibri"/>
          <w:b/>
          <w:bCs/>
          <w:color w:val="000000"/>
        </w:rPr>
        <w:t>)</w:t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3F71DD">
        <w:rPr>
          <w:rFonts w:eastAsia="Calibri"/>
          <w:color w:val="000000"/>
        </w:rPr>
        <w:t>Таблица 9</w:t>
      </w:r>
    </w:p>
    <w:tbl>
      <w:tblPr>
        <w:tblStyle w:val="ae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2440"/>
        <w:gridCol w:w="1822"/>
        <w:gridCol w:w="2250"/>
        <w:gridCol w:w="990"/>
        <w:gridCol w:w="1089"/>
        <w:gridCol w:w="1222"/>
        <w:gridCol w:w="1245"/>
        <w:gridCol w:w="1065"/>
        <w:gridCol w:w="12"/>
        <w:gridCol w:w="2319"/>
      </w:tblGrid>
      <w:tr w:rsidR="00DE58EF" w:rsidRPr="003F71DD" w:rsidTr="00DE58EF">
        <w:trPr>
          <w:jc w:val="center"/>
        </w:trPr>
        <w:tc>
          <w:tcPr>
            <w:tcW w:w="2440" w:type="dxa"/>
            <w:vMerge w:val="restart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26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9695" w:type="dxa"/>
            <w:gridSpan w:val="8"/>
            <w:tcBorders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Водозаборные сооружения, предназначенные для добычи подземных вод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Количество средств измерений расхода (объема) добываемых вод</w:t>
            </w:r>
          </w:p>
        </w:tc>
      </w:tr>
      <w:tr w:rsidR="00DE58EF" w:rsidRPr="003F71DD" w:rsidTr="00DE58EF">
        <w:trPr>
          <w:jc w:val="center"/>
        </w:trPr>
        <w:tc>
          <w:tcPr>
            <w:tcW w:w="2440" w:type="dxa"/>
            <w:vMerge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22" w:type="dxa"/>
            <w:vMerge w:val="restart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29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всего</w:t>
            </w:r>
          </w:p>
        </w:tc>
        <w:tc>
          <w:tcPr>
            <w:tcW w:w="2250" w:type="dxa"/>
            <w:vMerge w:val="restart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состояние буровых скважин</w:t>
            </w:r>
          </w:p>
        </w:tc>
        <w:tc>
          <w:tcPr>
            <w:tcW w:w="2079" w:type="dxa"/>
            <w:gridSpan w:val="2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глубина, м</w:t>
            </w:r>
          </w:p>
        </w:tc>
        <w:tc>
          <w:tcPr>
            <w:tcW w:w="3532" w:type="dxa"/>
            <w:gridSpan w:val="3"/>
            <w:tcBorders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производительность, куб. м/час</w:t>
            </w:r>
          </w:p>
        </w:tc>
        <w:tc>
          <w:tcPr>
            <w:tcW w:w="233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3F71DD" w:rsidTr="00DE58EF">
        <w:trPr>
          <w:jc w:val="center"/>
        </w:trPr>
        <w:tc>
          <w:tcPr>
            <w:tcW w:w="2440" w:type="dxa"/>
            <w:vMerge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822" w:type="dxa"/>
            <w:vMerge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250" w:type="dxa"/>
            <w:vMerge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0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94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мини-</w:t>
            </w:r>
            <w:proofErr w:type="spellStart"/>
            <w:r w:rsidRPr="003F71DD">
              <w:rPr>
                <w:rFonts w:eastAsia="Calibri"/>
                <w:color w:val="000000"/>
              </w:rPr>
              <w:t>мальная</w:t>
            </w:r>
            <w:proofErr w:type="spellEnd"/>
          </w:p>
        </w:tc>
        <w:tc>
          <w:tcPr>
            <w:tcW w:w="1089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32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макси-</w:t>
            </w:r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32"/>
              <w:jc w:val="center"/>
              <w:rPr>
                <w:rFonts w:eastAsia="Calibri"/>
                <w:color w:val="000000"/>
              </w:rPr>
            </w:pPr>
            <w:proofErr w:type="spellStart"/>
            <w:r w:rsidRPr="003F71DD">
              <w:rPr>
                <w:rFonts w:eastAsia="Calibri"/>
                <w:color w:val="000000"/>
              </w:rPr>
              <w:t>мальная</w:t>
            </w:r>
            <w:proofErr w:type="spellEnd"/>
          </w:p>
        </w:tc>
        <w:tc>
          <w:tcPr>
            <w:tcW w:w="1222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05"/>
              <w:jc w:val="center"/>
              <w:rPr>
                <w:rFonts w:eastAsia="Calibri"/>
                <w:color w:val="000000"/>
              </w:rPr>
            </w:pPr>
            <w:proofErr w:type="spellStart"/>
            <w:r w:rsidRPr="003F71DD">
              <w:rPr>
                <w:rFonts w:eastAsia="Calibri"/>
                <w:color w:val="000000"/>
              </w:rPr>
              <w:t>суммар</w:t>
            </w:r>
            <w:proofErr w:type="spellEnd"/>
            <w:r w:rsidRPr="003F71DD">
              <w:rPr>
                <w:rFonts w:eastAsia="Calibri"/>
                <w:color w:val="000000"/>
              </w:rPr>
              <w:t>-</w:t>
            </w:r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05"/>
              <w:jc w:val="center"/>
              <w:rPr>
                <w:rFonts w:eastAsia="Calibri"/>
                <w:color w:val="000000"/>
              </w:rPr>
            </w:pPr>
            <w:proofErr w:type="spellStart"/>
            <w:r w:rsidRPr="003F71DD">
              <w:rPr>
                <w:rFonts w:eastAsia="Calibri"/>
                <w:color w:val="000000"/>
              </w:rPr>
              <w:t>ная</w:t>
            </w:r>
            <w:proofErr w:type="spellEnd"/>
          </w:p>
        </w:tc>
        <w:tc>
          <w:tcPr>
            <w:tcW w:w="1245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мини-</w:t>
            </w:r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19"/>
              <w:jc w:val="center"/>
              <w:rPr>
                <w:rFonts w:eastAsia="Calibri"/>
                <w:color w:val="000000"/>
              </w:rPr>
            </w:pPr>
            <w:proofErr w:type="spellStart"/>
            <w:r w:rsidRPr="003F71DD">
              <w:rPr>
                <w:rFonts w:eastAsia="Calibri"/>
                <w:color w:val="000000"/>
              </w:rPr>
              <w:t>мальная</w:t>
            </w:r>
            <w:proofErr w:type="spellEnd"/>
          </w:p>
        </w:tc>
        <w:tc>
          <w:tcPr>
            <w:tcW w:w="1065" w:type="dxa"/>
            <w:tcBorders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макси-</w:t>
            </w:r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87"/>
              <w:jc w:val="center"/>
              <w:rPr>
                <w:rFonts w:eastAsia="Calibri"/>
                <w:color w:val="000000"/>
              </w:rPr>
            </w:pPr>
            <w:proofErr w:type="spellStart"/>
            <w:r w:rsidRPr="003F71DD">
              <w:rPr>
                <w:rFonts w:eastAsia="Calibri"/>
                <w:color w:val="000000"/>
              </w:rPr>
              <w:t>мальная</w:t>
            </w:r>
            <w:proofErr w:type="spellEnd"/>
          </w:p>
        </w:tc>
        <w:tc>
          <w:tcPr>
            <w:tcW w:w="233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3F71DD" w:rsidTr="00DE58EF">
        <w:trPr>
          <w:jc w:val="center"/>
        </w:trPr>
        <w:tc>
          <w:tcPr>
            <w:tcW w:w="2440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1</w:t>
            </w:r>
          </w:p>
        </w:tc>
        <w:tc>
          <w:tcPr>
            <w:tcW w:w="1822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2</w:t>
            </w:r>
          </w:p>
        </w:tc>
        <w:tc>
          <w:tcPr>
            <w:tcW w:w="2250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3</w:t>
            </w:r>
          </w:p>
        </w:tc>
        <w:tc>
          <w:tcPr>
            <w:tcW w:w="990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4</w:t>
            </w:r>
          </w:p>
        </w:tc>
        <w:tc>
          <w:tcPr>
            <w:tcW w:w="1089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5</w:t>
            </w:r>
          </w:p>
        </w:tc>
        <w:tc>
          <w:tcPr>
            <w:tcW w:w="1222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6</w:t>
            </w:r>
          </w:p>
        </w:tc>
        <w:tc>
          <w:tcPr>
            <w:tcW w:w="1245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7</w:t>
            </w:r>
          </w:p>
        </w:tc>
        <w:tc>
          <w:tcPr>
            <w:tcW w:w="1065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8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</w:tcBorders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9</w:t>
            </w:r>
          </w:p>
        </w:tc>
      </w:tr>
      <w:tr w:rsidR="00DE58EF" w:rsidRPr="003F71DD" w:rsidTr="00DE58EF">
        <w:trPr>
          <w:jc w:val="center"/>
        </w:trPr>
        <w:tc>
          <w:tcPr>
            <w:tcW w:w="14454" w:type="dxa"/>
            <w:gridSpan w:val="10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Для добычи пресных вод:</w:t>
            </w:r>
          </w:p>
        </w:tc>
      </w:tr>
      <w:tr w:rsidR="00DE58EF" w:rsidRPr="003F71DD" w:rsidTr="00DE58EF">
        <w:trPr>
          <w:jc w:val="center"/>
        </w:trPr>
        <w:tc>
          <w:tcPr>
            <w:tcW w:w="2440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822" w:type="dxa"/>
          </w:tcPr>
          <w:p w:rsidR="00DE58EF" w:rsidRPr="00AB3269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2250" w:type="dxa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990" w:type="dxa"/>
          </w:tcPr>
          <w:p w:rsidR="00DE58EF" w:rsidRPr="00455194" w:rsidRDefault="00DE58EF" w:rsidP="00DE58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89" w:type="dxa"/>
          </w:tcPr>
          <w:p w:rsidR="00DE58EF" w:rsidRPr="00455194" w:rsidRDefault="00DE58EF" w:rsidP="00DE58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222" w:type="dxa"/>
          </w:tcPr>
          <w:p w:rsidR="00DE58EF" w:rsidRPr="00455194" w:rsidRDefault="00DE58EF" w:rsidP="00DE58EF">
            <w:pPr>
              <w:widowControl w:val="0"/>
              <w:autoSpaceDE w:val="0"/>
              <w:autoSpaceDN w:val="0"/>
            </w:pPr>
            <w:r>
              <w:t>-</w:t>
            </w:r>
          </w:p>
        </w:tc>
        <w:tc>
          <w:tcPr>
            <w:tcW w:w="1245" w:type="dxa"/>
          </w:tcPr>
          <w:p w:rsidR="00DE58EF" w:rsidRPr="00455194" w:rsidRDefault="00DE58EF" w:rsidP="00DE58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1065" w:type="dxa"/>
          </w:tcPr>
          <w:p w:rsidR="00DE58EF" w:rsidRPr="00455194" w:rsidRDefault="00DE58EF" w:rsidP="00DE58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  <w:tc>
          <w:tcPr>
            <w:tcW w:w="2331" w:type="dxa"/>
            <w:gridSpan w:val="2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jc w:val="center"/>
            </w:pPr>
            <w:r>
              <w:t>-</w:t>
            </w:r>
          </w:p>
        </w:tc>
      </w:tr>
      <w:tr w:rsidR="00DE58EF" w:rsidRPr="003F71DD" w:rsidTr="00DE58EF">
        <w:trPr>
          <w:jc w:val="center"/>
        </w:trPr>
        <w:tc>
          <w:tcPr>
            <w:tcW w:w="14454" w:type="dxa"/>
            <w:gridSpan w:val="10"/>
          </w:tcPr>
          <w:p w:rsidR="00DE58EF" w:rsidRPr="00B3530F" w:rsidRDefault="00DE58EF" w:rsidP="00DE58EF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</w:p>
        </w:tc>
      </w:tr>
      <w:tr w:rsidR="00DE58EF" w:rsidRPr="003F71DD" w:rsidTr="00DE58EF">
        <w:trPr>
          <w:jc w:val="center"/>
        </w:trPr>
        <w:tc>
          <w:tcPr>
            <w:tcW w:w="14454" w:type="dxa"/>
            <w:gridSpan w:val="10"/>
          </w:tcPr>
          <w:p w:rsidR="00DE58EF" w:rsidRDefault="00DE58EF" w:rsidP="00DE58EF">
            <w:pPr>
              <w:widowControl w:val="0"/>
              <w:autoSpaceDE w:val="0"/>
              <w:autoSpaceDN w:val="0"/>
            </w:pPr>
            <w:r w:rsidRPr="003F71DD">
              <w:t>Для добычи минеральных вод:</w:t>
            </w:r>
            <w:r>
              <w:t xml:space="preserve"> - </w:t>
            </w:r>
            <w:r w:rsidRPr="008A4EF1">
              <w:rPr>
                <w:i/>
              </w:rPr>
              <w:t>добыча минеральных вод не осуществляется</w:t>
            </w:r>
          </w:p>
        </w:tc>
      </w:tr>
    </w:tbl>
    <w:p w:rsidR="00DE58EF" w:rsidRDefault="00DE58EF" w:rsidP="00DE58EF">
      <w:pPr>
        <w:spacing w:after="160" w:line="259" w:lineRule="auto"/>
        <w:rPr>
          <w:rFonts w:eastAsia="Calibri"/>
          <w:b/>
          <w:bCs/>
          <w:color w:val="000000"/>
        </w:rPr>
      </w:pPr>
      <w:r>
        <w:rPr>
          <w:rFonts w:eastAsia="Calibri"/>
          <w:b/>
          <w:bCs/>
          <w:color w:val="000000"/>
        </w:rPr>
        <w:br w:type="page"/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</w:rPr>
      </w:pPr>
      <w:r w:rsidRPr="003F71DD">
        <w:rPr>
          <w:rFonts w:eastAsia="Calibri"/>
          <w:b/>
          <w:bCs/>
          <w:color w:val="000000"/>
        </w:rPr>
        <w:t>Характеристика очистных сооружений сточных вод</w:t>
      </w:r>
    </w:p>
    <w:p w:rsidR="00DE58EF" w:rsidRPr="003F71DD" w:rsidRDefault="00DE58EF" w:rsidP="00DE58EF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</w:rPr>
      </w:pPr>
    </w:p>
    <w:p w:rsidR="00DE58EF" w:rsidRPr="003F71DD" w:rsidRDefault="00DE58EF" w:rsidP="00DE58E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3F71DD">
        <w:rPr>
          <w:rFonts w:eastAsia="Calibri"/>
          <w:color w:val="000000"/>
        </w:rPr>
        <w:t>Таблица 10</w:t>
      </w:r>
    </w:p>
    <w:tbl>
      <w:tblPr>
        <w:tblStyle w:val="ae"/>
        <w:tblW w:w="14454" w:type="dxa"/>
        <w:jc w:val="right"/>
        <w:tblLook w:val="04A0" w:firstRow="1" w:lastRow="0" w:firstColumn="1" w:lastColumn="0" w:noHBand="0" w:noVBand="1"/>
      </w:tblPr>
      <w:tblGrid>
        <w:gridCol w:w="1601"/>
        <w:gridCol w:w="2148"/>
        <w:gridCol w:w="2456"/>
        <w:gridCol w:w="1340"/>
        <w:gridCol w:w="1496"/>
        <w:gridCol w:w="5413"/>
      </w:tblGrid>
      <w:tr w:rsidR="00DE58EF" w:rsidRPr="003F71DD" w:rsidTr="00DE58EF">
        <w:trPr>
          <w:jc w:val="right"/>
        </w:trPr>
        <w:tc>
          <w:tcPr>
            <w:tcW w:w="1601" w:type="dxa"/>
            <w:vMerge w:val="restart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ind w:right="-132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2148" w:type="dxa"/>
            <w:vMerge w:val="restart"/>
            <w:vAlign w:val="center"/>
          </w:tcPr>
          <w:p w:rsidR="00DE58EF" w:rsidRPr="007A0D2B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7A0D2B">
              <w:t xml:space="preserve"> Метод очистки сточных вод (код очистных сооружений по способу очистки)</w:t>
            </w:r>
          </w:p>
        </w:tc>
        <w:tc>
          <w:tcPr>
            <w:tcW w:w="2456" w:type="dxa"/>
            <w:vMerge w:val="restart"/>
            <w:vAlign w:val="center"/>
          </w:tcPr>
          <w:p w:rsidR="00DE58EF" w:rsidRPr="00056D34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056D34">
              <w:t xml:space="preserve">Состав очистных сооружений канализации, в том числе дождевой, место выпуска сточных вод </w:t>
            </w:r>
          </w:p>
        </w:tc>
        <w:tc>
          <w:tcPr>
            <w:tcW w:w="2836" w:type="dxa"/>
            <w:gridSpan w:val="2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 xml:space="preserve">Производительность очистных сооружений канализации (расход сточных вод), </w:t>
            </w:r>
          </w:p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куб. м/</w:t>
            </w:r>
            <w:proofErr w:type="spellStart"/>
            <w:r w:rsidRPr="003F71DD">
              <w:rPr>
                <w:rFonts w:eastAsia="Calibri"/>
                <w:color w:val="000000"/>
              </w:rPr>
              <w:t>сут</w:t>
            </w:r>
            <w:proofErr w:type="spellEnd"/>
            <w:r w:rsidRPr="003F71DD">
              <w:rPr>
                <w:rFonts w:eastAsia="Calibri"/>
                <w:color w:val="000000"/>
              </w:rPr>
              <w:t xml:space="preserve"> (л/сек)</w:t>
            </w:r>
          </w:p>
        </w:tc>
        <w:tc>
          <w:tcPr>
            <w:tcW w:w="5413" w:type="dxa"/>
            <w:vMerge w:val="restart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Методы учета сбрасываемых сточных вод в окружающую среду, количество средств измерений расхода (объема)вод</w:t>
            </w:r>
          </w:p>
        </w:tc>
      </w:tr>
      <w:tr w:rsidR="00DE58EF" w:rsidRPr="003F71DD" w:rsidTr="00DE58EF">
        <w:trPr>
          <w:jc w:val="right"/>
        </w:trPr>
        <w:tc>
          <w:tcPr>
            <w:tcW w:w="1601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48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456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40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проектная</w:t>
            </w:r>
          </w:p>
        </w:tc>
        <w:tc>
          <w:tcPr>
            <w:tcW w:w="1496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00139F">
              <w:rPr>
                <w:rFonts w:eastAsia="Calibri"/>
                <w:color w:val="000000"/>
              </w:rPr>
              <w:t>фактическа</w:t>
            </w:r>
            <w:r w:rsidRPr="003F71DD">
              <w:rPr>
                <w:rFonts w:eastAsia="Calibri"/>
                <w:color w:val="000000"/>
              </w:rPr>
              <w:t>я</w:t>
            </w:r>
          </w:p>
        </w:tc>
        <w:tc>
          <w:tcPr>
            <w:tcW w:w="5413" w:type="dxa"/>
            <w:vMerge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3F71DD" w:rsidTr="00DE58EF">
        <w:trPr>
          <w:jc w:val="right"/>
        </w:trPr>
        <w:tc>
          <w:tcPr>
            <w:tcW w:w="1601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1</w:t>
            </w:r>
          </w:p>
        </w:tc>
        <w:tc>
          <w:tcPr>
            <w:tcW w:w="2148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2</w:t>
            </w:r>
          </w:p>
        </w:tc>
        <w:tc>
          <w:tcPr>
            <w:tcW w:w="2456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3</w:t>
            </w:r>
          </w:p>
        </w:tc>
        <w:tc>
          <w:tcPr>
            <w:tcW w:w="1340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4</w:t>
            </w:r>
          </w:p>
        </w:tc>
        <w:tc>
          <w:tcPr>
            <w:tcW w:w="1496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5</w:t>
            </w:r>
          </w:p>
        </w:tc>
        <w:tc>
          <w:tcPr>
            <w:tcW w:w="5413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3F71DD">
              <w:rPr>
                <w:rFonts w:eastAsia="Calibri"/>
                <w:color w:val="000000"/>
              </w:rPr>
              <w:t>6</w:t>
            </w:r>
          </w:p>
        </w:tc>
      </w:tr>
      <w:tr w:rsidR="00DE58EF" w:rsidRPr="003F71DD" w:rsidTr="00DE58EF">
        <w:trPr>
          <w:jc w:val="right"/>
        </w:trPr>
        <w:tc>
          <w:tcPr>
            <w:tcW w:w="1601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  <w:tc>
          <w:tcPr>
            <w:tcW w:w="2148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механическая МОО.О</w:t>
            </w:r>
          </w:p>
        </w:tc>
        <w:tc>
          <w:tcPr>
            <w:tcW w:w="2456" w:type="dxa"/>
            <w:vAlign w:val="center"/>
          </w:tcPr>
          <w:p w:rsidR="00DE58EF" w:rsidRPr="00891BA5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три железобетонных отстойника</w:t>
            </w:r>
          </w:p>
        </w:tc>
        <w:tc>
          <w:tcPr>
            <w:tcW w:w="1340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840 </w:t>
            </w:r>
            <w:r w:rsidRPr="003F71DD">
              <w:rPr>
                <w:rFonts w:eastAsia="Calibri"/>
                <w:color w:val="000000"/>
              </w:rPr>
              <w:t>куб. м/</w:t>
            </w:r>
            <w:proofErr w:type="spellStart"/>
            <w:r w:rsidRPr="003F71DD">
              <w:rPr>
                <w:rFonts w:eastAsia="Calibri"/>
                <w:color w:val="000000"/>
              </w:rPr>
              <w:t>сут</w:t>
            </w:r>
            <w:proofErr w:type="spellEnd"/>
          </w:p>
        </w:tc>
        <w:tc>
          <w:tcPr>
            <w:tcW w:w="1496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840 </w:t>
            </w:r>
            <w:r w:rsidRPr="003F71DD">
              <w:rPr>
                <w:rFonts w:eastAsia="Calibri"/>
                <w:color w:val="000000"/>
              </w:rPr>
              <w:t>куб. м/</w:t>
            </w:r>
            <w:proofErr w:type="spellStart"/>
            <w:r w:rsidRPr="003F71DD">
              <w:rPr>
                <w:rFonts w:eastAsia="Calibri"/>
                <w:color w:val="000000"/>
              </w:rPr>
              <w:t>сут</w:t>
            </w:r>
            <w:proofErr w:type="spellEnd"/>
          </w:p>
        </w:tc>
        <w:tc>
          <w:tcPr>
            <w:tcW w:w="5413" w:type="dxa"/>
            <w:vAlign w:val="center"/>
          </w:tcPr>
          <w:p w:rsidR="00DE58EF" w:rsidRPr="003F71DD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 инструментальным методом</w:t>
            </w:r>
          </w:p>
        </w:tc>
      </w:tr>
    </w:tbl>
    <w:p w:rsidR="00DE58EF" w:rsidRDefault="00DE58EF" w:rsidP="00DE58EF">
      <w:pPr>
        <w:widowControl w:val="0"/>
        <w:tabs>
          <w:tab w:val="left" w:pos="4068"/>
          <w:tab w:val="center" w:pos="7285"/>
        </w:tabs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color w:val="000000"/>
        </w:rPr>
      </w:pPr>
    </w:p>
    <w:p w:rsidR="00DE58EF" w:rsidRPr="001C66D8" w:rsidRDefault="00DE58EF" w:rsidP="00DE58EF">
      <w:pPr>
        <w:widowControl w:val="0"/>
        <w:tabs>
          <w:tab w:val="left" w:pos="4068"/>
          <w:tab w:val="center" w:pos="7285"/>
        </w:tabs>
        <w:autoSpaceDE w:val="0"/>
        <w:autoSpaceDN w:val="0"/>
        <w:adjustRightInd w:val="0"/>
        <w:spacing w:before="240" w:after="240"/>
        <w:jc w:val="center"/>
        <w:rPr>
          <w:rFonts w:eastAsia="Calibri"/>
          <w:b/>
          <w:bCs/>
          <w:color w:val="000000"/>
        </w:rPr>
      </w:pPr>
      <w:r w:rsidRPr="001C66D8">
        <w:rPr>
          <w:rFonts w:eastAsia="Calibri"/>
          <w:b/>
          <w:bCs/>
          <w:color w:val="000000"/>
        </w:rPr>
        <w:t>Характеристика объемов водопотребления и водоотведения</w:t>
      </w:r>
    </w:p>
    <w:p w:rsidR="00DE58EF" w:rsidRPr="001C66D8" w:rsidRDefault="00DE58EF" w:rsidP="00DE58E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1C66D8">
        <w:rPr>
          <w:rFonts w:eastAsia="Calibri"/>
          <w:color w:val="000000"/>
        </w:rPr>
        <w:t xml:space="preserve">Таблица 11 </w:t>
      </w:r>
    </w:p>
    <w:tbl>
      <w:tblPr>
        <w:tblStyle w:val="14"/>
        <w:tblW w:w="16618" w:type="dxa"/>
        <w:tblInd w:w="-459" w:type="dxa"/>
        <w:tblLook w:val="04A0" w:firstRow="1" w:lastRow="0" w:firstColumn="1" w:lastColumn="0" w:noHBand="0" w:noVBand="1"/>
      </w:tblPr>
      <w:tblGrid>
        <w:gridCol w:w="636"/>
        <w:gridCol w:w="2568"/>
        <w:gridCol w:w="1293"/>
        <w:gridCol w:w="1230"/>
        <w:gridCol w:w="1013"/>
        <w:gridCol w:w="1008"/>
        <w:gridCol w:w="1008"/>
        <w:gridCol w:w="1008"/>
        <w:gridCol w:w="1008"/>
        <w:gridCol w:w="1008"/>
        <w:gridCol w:w="1008"/>
        <w:gridCol w:w="1008"/>
        <w:gridCol w:w="1009"/>
        <w:gridCol w:w="817"/>
        <w:gridCol w:w="996"/>
      </w:tblGrid>
      <w:tr w:rsidR="00DE58EF" w:rsidRPr="001C66D8" w:rsidTr="00AC0952">
        <w:trPr>
          <w:gridAfter w:val="1"/>
          <w:wAfter w:w="996" w:type="dxa"/>
          <w:tblHeader/>
        </w:trPr>
        <w:tc>
          <w:tcPr>
            <w:tcW w:w="636" w:type="dxa"/>
            <w:vMerge w:val="restart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№ п/п</w:t>
            </w:r>
          </w:p>
        </w:tc>
        <w:tc>
          <w:tcPr>
            <w:tcW w:w="2568" w:type="dxa"/>
            <w:vMerge w:val="restart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Наименование показателей</w:t>
            </w:r>
          </w:p>
        </w:tc>
        <w:tc>
          <w:tcPr>
            <w:tcW w:w="1293" w:type="dxa"/>
            <w:vMerge w:val="restart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Единица измерения</w:t>
            </w:r>
          </w:p>
        </w:tc>
        <w:tc>
          <w:tcPr>
            <w:tcW w:w="11125" w:type="dxa"/>
            <w:gridSpan w:val="11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Водопотребление и водоотведение</w:t>
            </w:r>
          </w:p>
        </w:tc>
      </w:tr>
      <w:tr w:rsidR="00DE58EF" w:rsidRPr="001C66D8" w:rsidTr="00AC0952">
        <w:trPr>
          <w:gridAfter w:val="1"/>
          <w:wAfter w:w="996" w:type="dxa"/>
          <w:tblHeader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  <w:vMerge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30" w:type="dxa"/>
            <w:vMerge w:val="restart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1C66D8">
              <w:rPr>
                <w:rFonts w:eastAsia="Calibri"/>
                <w:color w:val="000000"/>
              </w:rPr>
              <w:t>факти</w:t>
            </w:r>
            <w:proofErr w:type="spellEnd"/>
            <w:r w:rsidRPr="001C66D8">
              <w:rPr>
                <w:rFonts w:eastAsia="Calibri"/>
                <w:color w:val="000000"/>
              </w:rPr>
              <w:t>-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1C66D8">
              <w:rPr>
                <w:rFonts w:eastAsia="Calibri"/>
                <w:color w:val="000000"/>
              </w:rPr>
              <w:t>ческое</w:t>
            </w:r>
            <w:proofErr w:type="spellEnd"/>
          </w:p>
        </w:tc>
        <w:tc>
          <w:tcPr>
            <w:tcW w:w="9895" w:type="dxa"/>
            <w:gridSpan w:val="10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нормативно-расчетное</w:t>
            </w:r>
          </w:p>
        </w:tc>
      </w:tr>
      <w:tr w:rsidR="00DE58EF" w:rsidRPr="001C66D8" w:rsidTr="00AC0952">
        <w:trPr>
          <w:gridAfter w:val="1"/>
          <w:wAfter w:w="996" w:type="dxa"/>
          <w:tblHeader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  <w:vMerge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30" w:type="dxa"/>
            <w:vMerge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3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 xml:space="preserve">023 </w:t>
            </w:r>
            <w:r w:rsidRPr="001C66D8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00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2024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00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00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2026 год</w:t>
            </w:r>
          </w:p>
        </w:tc>
        <w:tc>
          <w:tcPr>
            <w:tcW w:w="100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2027 год</w:t>
            </w:r>
          </w:p>
        </w:tc>
        <w:tc>
          <w:tcPr>
            <w:tcW w:w="100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2028 год</w:t>
            </w:r>
          </w:p>
        </w:tc>
        <w:tc>
          <w:tcPr>
            <w:tcW w:w="100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2029 год</w:t>
            </w:r>
          </w:p>
        </w:tc>
        <w:tc>
          <w:tcPr>
            <w:tcW w:w="100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2030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009" w:type="dxa"/>
            <w:vAlign w:val="center"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ind w:left="-134" w:right="-47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203</w:t>
            </w:r>
            <w:r>
              <w:rPr>
                <w:rFonts w:eastAsia="Calibri"/>
                <w:color w:val="000000"/>
              </w:rPr>
              <w:t xml:space="preserve">1 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ind w:left="-134" w:right="-47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г</w:t>
            </w:r>
            <w:r>
              <w:rPr>
                <w:rFonts w:eastAsia="Calibri"/>
                <w:color w:val="000000"/>
              </w:rPr>
              <w:t>од</w:t>
            </w:r>
          </w:p>
        </w:tc>
        <w:tc>
          <w:tcPr>
            <w:tcW w:w="817" w:type="dxa"/>
            <w:vAlign w:val="center"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ind w:left="-134" w:right="-47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203</w:t>
            </w:r>
            <w:r>
              <w:rPr>
                <w:rFonts w:eastAsia="Calibri"/>
                <w:color w:val="000000"/>
              </w:rPr>
              <w:t>2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ind w:left="-134" w:right="-47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г</w:t>
            </w:r>
            <w:r>
              <w:rPr>
                <w:rFonts w:eastAsia="Calibri"/>
                <w:color w:val="000000"/>
              </w:rPr>
              <w:t>од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1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Добыча (изъятие) вод – всего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208,2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76,0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1.1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 xml:space="preserve">В том числе: 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подземных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  <w:vAlign w:val="bottom"/>
          </w:tcPr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из них минеральных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1.2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поверхностных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208,2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589,0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76,0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215,0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2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Получение воды</w:t>
            </w:r>
          </w:p>
          <w:p w:rsidR="00DE58EF" w:rsidRPr="001C66D8" w:rsidRDefault="00DE58EF" w:rsidP="00DE58EF">
            <w:pPr>
              <w:widowControl w:val="0"/>
              <w:shd w:val="clear" w:color="auto" w:fill="FFFFFF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из системы водоснабжения, водоотведения (канализации) другого юридического лица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66,2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24,18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730,0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3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Использование воды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на собственные нужды (по целям</w:t>
            </w:r>
          </w:p>
          <w:p w:rsidR="00DE58EF" w:rsidRPr="001C66D8" w:rsidRDefault="00DE58EF" w:rsidP="00DE58EF">
            <w:pPr>
              <w:widowControl w:val="0"/>
              <w:shd w:val="clear" w:color="auto" w:fill="FFFFFF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водопользования) - всего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274,4</w:t>
            </w:r>
          </w:p>
        </w:tc>
        <w:tc>
          <w:tcPr>
            <w:tcW w:w="1013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1009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  <w:tc>
          <w:tcPr>
            <w:tcW w:w="817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789,0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100,18</w:t>
            </w:r>
          </w:p>
        </w:tc>
        <w:tc>
          <w:tcPr>
            <w:tcW w:w="1013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1009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  <w:tc>
          <w:tcPr>
            <w:tcW w:w="817" w:type="dxa"/>
          </w:tcPr>
          <w:p w:rsidR="00DE58EF" w:rsidRPr="00087695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288,0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3.1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В том числе:</w:t>
            </w:r>
          </w:p>
          <w:p w:rsidR="00DE58EF" w:rsidRPr="001C66D8" w:rsidRDefault="00DE58EF" w:rsidP="00DE58EF">
            <w:pPr>
              <w:widowControl w:val="0"/>
              <w:shd w:val="clear" w:color="auto" w:fill="FFFFFF"/>
              <w:ind w:firstLine="34"/>
              <w:rPr>
                <w:rFonts w:eastAsia="Calibri"/>
              </w:rPr>
            </w:pPr>
            <w:r w:rsidRPr="001C66D8">
              <w:rPr>
                <w:rFonts w:eastAsia="Calibri"/>
              </w:rPr>
              <w:t>на хозяйственно- питьевые нужды</w:t>
            </w:r>
          </w:p>
          <w:p w:rsidR="00DE58EF" w:rsidRPr="001C66D8" w:rsidRDefault="00DE58EF" w:rsidP="00DE58EF">
            <w:pPr>
              <w:widowControl w:val="0"/>
              <w:shd w:val="clear" w:color="auto" w:fill="FFFFFF"/>
              <w:ind w:firstLine="34"/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66,2</w:t>
            </w:r>
          </w:p>
        </w:tc>
        <w:tc>
          <w:tcPr>
            <w:tcW w:w="1013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9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817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  <w:color w:val="000000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24,18</w:t>
            </w:r>
          </w:p>
        </w:tc>
        <w:tc>
          <w:tcPr>
            <w:tcW w:w="1013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9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817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shd w:val="clear" w:color="auto" w:fill="FFFFFF"/>
              <w:rPr>
                <w:rFonts w:eastAsia="Calibri"/>
              </w:rPr>
            </w:pPr>
            <w:r w:rsidRPr="001C66D8">
              <w:rPr>
                <w:rFonts w:eastAsia="Calibri"/>
              </w:rPr>
              <w:t>из них подземных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3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9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1C66D8" w:rsidTr="00AC0952"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shd w:val="clear" w:color="auto" w:fill="FFFFFF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3" w:type="dxa"/>
          </w:tcPr>
          <w:p w:rsidR="00DE58EF" w:rsidRPr="00087695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96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  <w:vAlign w:val="center"/>
          </w:tcPr>
          <w:p w:rsidR="00DE58EF" w:rsidRPr="001C66D8" w:rsidRDefault="00DE58EF" w:rsidP="00DE58EF">
            <w:pPr>
              <w:widowControl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</w:rPr>
              <w:t>3.2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shd w:val="clear" w:color="auto" w:fill="FFFFFF"/>
              <w:rPr>
                <w:rFonts w:eastAsia="Calibri"/>
              </w:rPr>
            </w:pPr>
            <w:r w:rsidRPr="001C66D8">
              <w:rPr>
                <w:rFonts w:eastAsia="Calibri"/>
              </w:rPr>
              <w:t>на лечебные (курортные, оздоровительные)</w:t>
            </w:r>
          </w:p>
          <w:p w:rsidR="00DE58EF" w:rsidRPr="001C66D8" w:rsidRDefault="00DE58EF" w:rsidP="00DE58EF">
            <w:pPr>
              <w:widowControl w:val="0"/>
              <w:shd w:val="clear" w:color="auto" w:fill="FFFFFF"/>
              <w:rPr>
                <w:rFonts w:eastAsia="Calibri"/>
              </w:rPr>
            </w:pPr>
            <w:r w:rsidRPr="001C66D8">
              <w:rPr>
                <w:rFonts w:eastAsia="Calibri"/>
              </w:rPr>
              <w:t>нужды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widowControl w:val="0"/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shd w:val="clear" w:color="auto" w:fill="FFFFFF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shd w:val="clear" w:color="auto" w:fill="FFFFFF"/>
              <w:rPr>
                <w:rFonts w:eastAsia="Calibri"/>
              </w:rPr>
            </w:pPr>
            <w:r w:rsidRPr="001C66D8">
              <w:rPr>
                <w:rFonts w:eastAsia="Calibri"/>
              </w:rPr>
              <w:t>из них подземных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в том числе минеральных вод</w:t>
            </w:r>
          </w:p>
          <w:p w:rsidR="00DE58EF" w:rsidRPr="001C66D8" w:rsidRDefault="00DE58EF" w:rsidP="00DE58EF">
            <w:pPr>
              <w:widowControl w:val="0"/>
              <w:shd w:val="clear" w:color="auto" w:fill="FFFFFF"/>
              <w:ind w:hanging="1600"/>
              <w:rPr>
                <w:rFonts w:eastAsia="Calibri"/>
              </w:rPr>
            </w:pPr>
            <w:r w:rsidRPr="001C66D8">
              <w:rPr>
                <w:rFonts w:eastAsia="Calibri"/>
              </w:rPr>
              <w:t>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  <w:vAlign w:val="center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3.3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на нужды сельского хозяйства</w:t>
            </w:r>
          </w:p>
          <w:p w:rsidR="00DE58EF" w:rsidRPr="001C66D8" w:rsidRDefault="00DE58EF" w:rsidP="00DE58EF">
            <w:pPr>
              <w:widowControl w:val="0"/>
              <w:shd w:val="clear" w:color="auto" w:fill="FFFFFF"/>
              <w:ind w:hanging="1600"/>
              <w:rPr>
                <w:rFonts w:eastAsia="Calibri"/>
              </w:rPr>
            </w:pPr>
            <w:r w:rsidRPr="001C66D8">
              <w:rPr>
                <w:rFonts w:eastAsia="Calibri"/>
              </w:rPr>
              <w:t>хозяйства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из них подземных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в том числе минеральных вод</w:t>
            </w:r>
          </w:p>
          <w:p w:rsidR="00DE58EF" w:rsidRPr="001C66D8" w:rsidRDefault="00DE58EF" w:rsidP="00DE58EF">
            <w:pPr>
              <w:widowControl w:val="0"/>
              <w:shd w:val="clear" w:color="auto" w:fill="FFFFFF"/>
              <w:ind w:hanging="1600"/>
              <w:rPr>
                <w:rFonts w:eastAsia="Calibri"/>
              </w:rPr>
            </w:pPr>
            <w:r w:rsidRPr="001C66D8">
              <w:rPr>
                <w:rFonts w:eastAsia="Calibri"/>
              </w:rPr>
              <w:t>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3.4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на нужды промышленности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208,2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589,0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  <w:highlight w:val="yellow"/>
              </w:rPr>
            </w:pPr>
            <w:r w:rsidRPr="0048036A">
              <w:rPr>
                <w:rFonts w:eastAsia="Calibri"/>
                <w:color w:val="000000"/>
              </w:rPr>
              <w:t>76,0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215,0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из них подземных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1009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817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в том числе минеральных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3.5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на энергетические нужды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из них подземных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3.6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на иные нужды (указать какие)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  <w:tcBorders>
              <w:bottom w:val="single" w:sz="4" w:space="0" w:color="auto"/>
            </w:tcBorders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из них подземных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4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Передача воды потребителям - всего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4.1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В том числе подземных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5</w:t>
            </w:r>
          </w:p>
        </w:tc>
        <w:tc>
          <w:tcPr>
            <w:tcW w:w="2568" w:type="dxa"/>
            <w:vMerge w:val="restart"/>
          </w:tcPr>
          <w:p w:rsidR="00DE58EF" w:rsidRPr="00AC0952" w:rsidRDefault="00DE58EF" w:rsidP="00DE58EF">
            <w:pPr>
              <w:widowControl w:val="0"/>
              <w:rPr>
                <w:rFonts w:eastAsia="Calibri"/>
              </w:rPr>
            </w:pPr>
            <w:r w:rsidRPr="00AC0952">
              <w:rPr>
                <w:rFonts w:eastAsia="Calibri"/>
              </w:rPr>
              <w:t>Расход воды в системах</w:t>
            </w:r>
          </w:p>
          <w:p w:rsidR="00DE58EF" w:rsidRPr="00AC0952" w:rsidRDefault="00DE58EF" w:rsidP="00DE58EF">
            <w:pPr>
              <w:widowControl w:val="0"/>
              <w:rPr>
                <w:rFonts w:eastAsia="Calibri"/>
              </w:rPr>
            </w:pPr>
            <w:r w:rsidRPr="00AC0952">
              <w:rPr>
                <w:rFonts w:eastAsia="Calibri"/>
              </w:rPr>
              <w:t>оборотного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AC0952">
              <w:rPr>
                <w:rFonts w:eastAsia="Calibri"/>
              </w:rPr>
              <w:t>водоснабжения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14,8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120,0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5,4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43,8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43,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6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Расход воды в системах повторно-последовательного водоснабжения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7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Потери и неучтенные расходы воды - всего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7.1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В том числе при транспортировке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widowControl w:val="0"/>
              <w:jc w:val="center"/>
              <w:rPr>
                <w:color w:val="000000"/>
                <w:shd w:val="clear" w:color="auto" w:fill="FFFFFF"/>
                <w:lang w:bidi="ru-RU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8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2F47C0">
              <w:rPr>
                <w:rFonts w:eastAsia="Calibri"/>
              </w:rPr>
              <w:t>Безвозврат</w:t>
            </w:r>
            <w:r w:rsidRPr="001C66D8">
              <w:rPr>
                <w:rFonts w:eastAsia="Calibri"/>
              </w:rPr>
              <w:t>ное</w:t>
            </w:r>
          </w:p>
          <w:p w:rsidR="00DE58EF" w:rsidRPr="001C66D8" w:rsidRDefault="00DE58EF" w:rsidP="00DE58EF">
            <w:pPr>
              <w:widowControl w:val="0"/>
              <w:spacing w:before="60"/>
              <w:rPr>
                <w:rFonts w:eastAsia="Calibri"/>
              </w:rPr>
            </w:pPr>
            <w:r w:rsidRPr="001C66D8">
              <w:rPr>
                <w:rFonts w:eastAsia="Calibri"/>
              </w:rPr>
              <w:t>водопотребление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39,1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8,0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14,29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3,0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9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Сброс сточных вод в поверхностные водные объекты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169,1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61,71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 w:rsidRPr="001C66D8">
              <w:rPr>
                <w:rFonts w:eastAsia="Calibri"/>
              </w:rPr>
              <w:t>9.1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 xml:space="preserve">из </w:t>
            </w:r>
            <w:proofErr w:type="spellStart"/>
            <w:r w:rsidRPr="001C66D8">
              <w:rPr>
                <w:rFonts w:eastAsia="Calibri"/>
              </w:rPr>
              <w:t>них:хозяйственно-бытовых</w:t>
            </w:r>
            <w:proofErr w:type="spellEnd"/>
            <w:r w:rsidRPr="001C66D8">
              <w:rPr>
                <w:rFonts w:eastAsia="Calibri"/>
              </w:rPr>
              <w:t xml:space="preserve"> сточных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9.2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производственных сточных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169,1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581,0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61,71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212,0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9.3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поверхностных сточных вод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10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Сброс сточных вод в окружающую среду с применением полей фильтрации, полей подземной фильтрации, фильтрующих траншей, песчано-гравийных фильтров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11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Сброс сточных вод в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окружающую среду через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земляные накопители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(накопители-регуляторы,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proofErr w:type="spellStart"/>
            <w:r w:rsidRPr="001C66D8">
              <w:rPr>
                <w:rFonts w:eastAsia="Calibri"/>
              </w:rPr>
              <w:t>шламонакопители</w:t>
            </w:r>
            <w:proofErr w:type="spellEnd"/>
            <w:r w:rsidRPr="001C66D8">
              <w:rPr>
                <w:rFonts w:eastAsia="Calibri"/>
              </w:rPr>
              <w:t>,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proofErr w:type="spellStart"/>
            <w:r w:rsidRPr="001C66D8">
              <w:rPr>
                <w:rFonts w:eastAsia="Calibri"/>
              </w:rPr>
              <w:t>золошлаконакопители</w:t>
            </w:r>
            <w:proofErr w:type="spellEnd"/>
            <w:r w:rsidRPr="001C66D8">
              <w:rPr>
                <w:rFonts w:eastAsia="Calibri"/>
              </w:rPr>
              <w:t>,</w:t>
            </w:r>
          </w:p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proofErr w:type="spellStart"/>
            <w:r w:rsidRPr="001C66D8">
              <w:rPr>
                <w:rFonts w:eastAsia="Calibri"/>
              </w:rPr>
              <w:t>хвостохранилища</w:t>
            </w:r>
            <w:proofErr w:type="spellEnd"/>
            <w:r w:rsidRPr="001C66D8">
              <w:rPr>
                <w:rFonts w:eastAsia="Calibri"/>
              </w:rPr>
              <w:t>)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12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Сброс сточных вод в недра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13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Сброс сточных вод в сети канализации (коммунальной, ведомственной, другой организации)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66,2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200,0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24,18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73,0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13.1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хозяйственно-бытовых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tcBorders>
              <w:bottom w:val="nil"/>
            </w:tcBorders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13.2</w:t>
            </w:r>
          </w:p>
        </w:tc>
        <w:tc>
          <w:tcPr>
            <w:tcW w:w="2568" w:type="dxa"/>
            <w:tcBorders>
              <w:bottom w:val="nil"/>
            </w:tcBorders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в том числе производственных сточных вод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tcBorders>
              <w:top w:val="nil"/>
            </w:tcBorders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2568" w:type="dxa"/>
            <w:tcBorders>
              <w:top w:val="nil"/>
            </w:tcBorders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14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Сброс сточных вод в водонепроницаемый выгреб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 w:val="restart"/>
          </w:tcPr>
          <w:p w:rsidR="00DE58EF" w:rsidRPr="001C66D8" w:rsidRDefault="00DE58EF" w:rsidP="00DE58EF">
            <w:pPr>
              <w:widowControl w:val="0"/>
              <w:jc w:val="center"/>
            </w:pPr>
            <w:r w:rsidRPr="001C66D8">
              <w:rPr>
                <w:color w:val="000000"/>
                <w:shd w:val="clear" w:color="auto" w:fill="FFFFFF"/>
                <w:lang w:bidi="ru-RU"/>
              </w:rPr>
              <w:t>15</w:t>
            </w:r>
          </w:p>
        </w:tc>
        <w:tc>
          <w:tcPr>
            <w:tcW w:w="2568" w:type="dxa"/>
            <w:vMerge w:val="restart"/>
          </w:tcPr>
          <w:p w:rsidR="00DE58EF" w:rsidRPr="001C66D8" w:rsidRDefault="00DE58EF" w:rsidP="00DE58EF">
            <w:pPr>
              <w:widowControl w:val="0"/>
              <w:rPr>
                <w:rFonts w:eastAsia="Calibri"/>
              </w:rPr>
            </w:pPr>
            <w:r w:rsidRPr="001C66D8">
              <w:rPr>
                <w:rFonts w:eastAsia="Calibri"/>
              </w:rPr>
              <w:t>Сброс сточных вод в технологические водные объекты</w:t>
            </w: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куб. м/сутки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  <w:tr w:rsidR="00DE58EF" w:rsidRPr="001C66D8" w:rsidTr="00AC0952">
        <w:trPr>
          <w:gridAfter w:val="1"/>
          <w:wAfter w:w="996" w:type="dxa"/>
        </w:trPr>
        <w:tc>
          <w:tcPr>
            <w:tcW w:w="636" w:type="dxa"/>
            <w:vMerge/>
          </w:tcPr>
          <w:p w:rsidR="00DE58EF" w:rsidRPr="001C66D8" w:rsidRDefault="00DE58EF" w:rsidP="00DE58EF">
            <w:pPr>
              <w:jc w:val="center"/>
              <w:rPr>
                <w:rFonts w:eastAsia="Calibri"/>
              </w:rPr>
            </w:pPr>
          </w:p>
        </w:tc>
        <w:tc>
          <w:tcPr>
            <w:tcW w:w="2568" w:type="dxa"/>
            <w:vMerge/>
          </w:tcPr>
          <w:p w:rsidR="00DE58EF" w:rsidRPr="001C66D8" w:rsidRDefault="00DE58EF" w:rsidP="00DE58EF">
            <w:pPr>
              <w:rPr>
                <w:rFonts w:eastAsia="Calibri"/>
              </w:rPr>
            </w:pPr>
          </w:p>
        </w:tc>
        <w:tc>
          <w:tcPr>
            <w:tcW w:w="129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тыс. куб. м/год</w:t>
            </w:r>
          </w:p>
        </w:tc>
        <w:tc>
          <w:tcPr>
            <w:tcW w:w="123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1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100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  <w:tc>
          <w:tcPr>
            <w:tcW w:w="81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-</w:t>
            </w:r>
          </w:p>
        </w:tc>
      </w:tr>
    </w:tbl>
    <w:p w:rsidR="00DE58EF" w:rsidRDefault="00DE58EF" w:rsidP="00DE58EF">
      <w:pPr>
        <w:spacing w:after="160" w:line="259" w:lineRule="auto"/>
        <w:rPr>
          <w:rFonts w:eastAsia="Calibri"/>
          <w:b/>
          <w:color w:val="000000"/>
          <w:lang w:val="en-US"/>
        </w:rPr>
      </w:pPr>
    </w:p>
    <w:p w:rsidR="00DE58EF" w:rsidRDefault="00DE58EF" w:rsidP="00DE58EF">
      <w:pPr>
        <w:spacing w:after="160" w:line="259" w:lineRule="auto"/>
        <w:rPr>
          <w:rFonts w:eastAsia="Calibri"/>
          <w:b/>
          <w:color w:val="000000"/>
          <w:lang w:val="en-US"/>
        </w:rPr>
      </w:pPr>
    </w:p>
    <w:p w:rsidR="00DE58EF" w:rsidRDefault="00DE58EF" w:rsidP="00DE58EF">
      <w:pPr>
        <w:spacing w:after="200" w:line="276" w:lineRule="auto"/>
        <w:rPr>
          <w:rFonts w:eastAsia="Calibri"/>
          <w:b/>
          <w:color w:val="000000"/>
          <w:lang w:val="en-US"/>
        </w:rPr>
      </w:pPr>
      <w:r>
        <w:rPr>
          <w:rFonts w:eastAsia="Calibri"/>
          <w:b/>
          <w:color w:val="000000"/>
          <w:lang w:val="en-US"/>
        </w:rPr>
        <w:br w:type="page"/>
      </w:r>
    </w:p>
    <w:p w:rsidR="00DE58EF" w:rsidRPr="001C66D8" w:rsidRDefault="00DE58EF" w:rsidP="00DE58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</w:rPr>
      </w:pPr>
      <w:r w:rsidRPr="001C66D8">
        <w:rPr>
          <w:rFonts w:eastAsia="Calibri"/>
          <w:b/>
          <w:color w:val="000000"/>
          <w:lang w:val="en-US"/>
        </w:rPr>
        <w:t>VI</w:t>
      </w:r>
      <w:r w:rsidRPr="001C66D8">
        <w:rPr>
          <w:rFonts w:eastAsia="Calibri"/>
          <w:b/>
          <w:color w:val="000000"/>
        </w:rPr>
        <w:t xml:space="preserve"> НОРМАТИВЫ ДОПУСТИМЫХ СБРОСОВ ХИМИЧЕСКИХ И ИНЫХ ВЕЩЕСТВ В СОСТАВЕ СТОЧНЫХ ВОД</w:t>
      </w:r>
    </w:p>
    <w:p w:rsidR="00DE58EF" w:rsidRDefault="00DE58EF" w:rsidP="00DE58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</w:rPr>
      </w:pPr>
    </w:p>
    <w:p w:rsidR="00DE58EF" w:rsidRPr="009E0AD6" w:rsidRDefault="00DE58EF" w:rsidP="00DE58EF">
      <w:pPr>
        <w:pStyle w:val="ConsPlusNormal"/>
        <w:jc w:val="center"/>
        <w:outlineLvl w:val="3"/>
      </w:pPr>
      <w:r w:rsidRPr="009E0AD6">
        <w:t>Характеристика сточных вод, сбрасываемых в поверхностный водный объект</w:t>
      </w:r>
    </w:p>
    <w:p w:rsidR="00DE58EF" w:rsidRPr="009E0AD6" w:rsidRDefault="00DE58EF" w:rsidP="00DE58EF">
      <w:pPr>
        <w:pStyle w:val="ConsPlusNormal"/>
        <w:jc w:val="both"/>
      </w:pPr>
    </w:p>
    <w:p w:rsidR="00DE58EF" w:rsidRPr="003D1543" w:rsidRDefault="00DE58EF" w:rsidP="00DE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</w:t>
      </w:r>
      <w:r w:rsidRPr="003D1543">
        <w:rPr>
          <w:rFonts w:ascii="Times New Roman" w:hAnsi="Times New Roman" w:cs="Times New Roman"/>
          <w:sz w:val="26"/>
          <w:szCs w:val="26"/>
        </w:rPr>
        <w:t>При соблюдении нормативов допустимых сбросов химических и иных веществ</w:t>
      </w:r>
    </w:p>
    <w:p w:rsidR="00DE58EF" w:rsidRPr="003D1543" w:rsidRDefault="00DE58EF" w:rsidP="00DE58EF">
      <w:pPr>
        <w:pStyle w:val="ConsPlusNonformat"/>
        <w:jc w:val="both"/>
        <w:rPr>
          <w:sz w:val="26"/>
          <w:szCs w:val="26"/>
        </w:rPr>
      </w:pPr>
      <w:r w:rsidRPr="003D1543">
        <w:rPr>
          <w:rFonts w:ascii="Times New Roman" w:hAnsi="Times New Roman" w:cs="Times New Roman"/>
          <w:sz w:val="26"/>
          <w:szCs w:val="26"/>
        </w:rPr>
        <w:t xml:space="preserve">в составе сточных вод при сбросе в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река</w:t>
      </w:r>
      <w:r w:rsidRPr="003D1543">
        <w:rPr>
          <w:rFonts w:ascii="Times New Roman" w:hAnsi="Times New Roman" w:cs="Times New Roman"/>
          <w:b/>
          <w:sz w:val="26"/>
          <w:szCs w:val="26"/>
          <w:u w:val="single"/>
        </w:rPr>
        <w:t xml:space="preserve"> Бе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резина</w:t>
      </w:r>
      <w:r w:rsidRPr="003D1543">
        <w:rPr>
          <w:sz w:val="26"/>
          <w:szCs w:val="26"/>
        </w:rPr>
        <w:t>________________________________________</w:t>
      </w:r>
    </w:p>
    <w:p w:rsidR="00DE58EF" w:rsidRPr="003D1543" w:rsidRDefault="00DE58EF" w:rsidP="00DE58EF">
      <w:pPr>
        <w:pStyle w:val="ConsPlusNonformat"/>
        <w:jc w:val="both"/>
        <w:rPr>
          <w:sz w:val="26"/>
          <w:szCs w:val="26"/>
        </w:rPr>
      </w:pPr>
      <w:r w:rsidRPr="003D1543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Pr="003D1543">
        <w:rPr>
          <w:sz w:val="26"/>
          <w:szCs w:val="26"/>
        </w:rPr>
        <w:t>(</w:t>
      </w:r>
      <w:r w:rsidRPr="003D1543">
        <w:rPr>
          <w:rFonts w:ascii="Times New Roman" w:hAnsi="Times New Roman" w:cs="Times New Roman"/>
        </w:rPr>
        <w:t>наименование поверхностного водного объекта)</w:t>
      </w:r>
    </w:p>
    <w:p w:rsidR="00DE58EF" w:rsidRPr="003D1543" w:rsidRDefault="00DE58EF" w:rsidP="00DE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1543">
        <w:rPr>
          <w:rFonts w:ascii="Times New Roman" w:hAnsi="Times New Roman" w:cs="Times New Roman"/>
          <w:sz w:val="26"/>
          <w:szCs w:val="26"/>
        </w:rPr>
        <w:t>при удаленности фонового створа на расстоянии 500 метров и контрольного створа</w:t>
      </w:r>
    </w:p>
    <w:p w:rsidR="00DE58EF" w:rsidRPr="003D1543" w:rsidRDefault="00DE58EF" w:rsidP="00DE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1543">
        <w:rPr>
          <w:rFonts w:ascii="Times New Roman" w:hAnsi="Times New Roman" w:cs="Times New Roman"/>
          <w:sz w:val="26"/>
          <w:szCs w:val="26"/>
        </w:rPr>
        <w:t xml:space="preserve">на расстоянии </w:t>
      </w:r>
      <w:r>
        <w:rPr>
          <w:rFonts w:ascii="Times New Roman" w:hAnsi="Times New Roman" w:cs="Times New Roman"/>
          <w:sz w:val="26"/>
          <w:szCs w:val="26"/>
        </w:rPr>
        <w:t>360</w:t>
      </w:r>
      <w:r w:rsidRPr="003D1543">
        <w:rPr>
          <w:rFonts w:ascii="Times New Roman" w:hAnsi="Times New Roman" w:cs="Times New Roman"/>
          <w:sz w:val="26"/>
          <w:szCs w:val="26"/>
        </w:rPr>
        <w:t xml:space="preserve"> метров от места выпуска сточных вод, с дальностью</w:t>
      </w:r>
    </w:p>
    <w:p w:rsidR="00DE58EF" w:rsidRPr="003D1543" w:rsidRDefault="00DE58EF" w:rsidP="00DE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1543">
        <w:rPr>
          <w:rFonts w:ascii="Times New Roman" w:hAnsi="Times New Roman" w:cs="Times New Roman"/>
          <w:sz w:val="26"/>
          <w:szCs w:val="26"/>
        </w:rPr>
        <w:t>транспортирования сточных вод по водоотводящим каналам, каналам</w:t>
      </w:r>
    </w:p>
    <w:p w:rsidR="00DE58EF" w:rsidRPr="003D1543" w:rsidRDefault="00DE58EF" w:rsidP="00DE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D1543">
        <w:rPr>
          <w:rFonts w:ascii="Times New Roman" w:hAnsi="Times New Roman" w:cs="Times New Roman"/>
          <w:sz w:val="26"/>
          <w:szCs w:val="26"/>
        </w:rPr>
        <w:t>мелиоративных  систем</w:t>
      </w:r>
      <w:proofErr w:type="gramEnd"/>
      <w:r w:rsidRPr="003D1543">
        <w:rPr>
          <w:rFonts w:ascii="Times New Roman" w:hAnsi="Times New Roman" w:cs="Times New Roman"/>
          <w:sz w:val="26"/>
          <w:szCs w:val="26"/>
        </w:rPr>
        <w:t xml:space="preserve">  до  места  их сброса  в поверхностный водный объект,</w:t>
      </w:r>
    </w:p>
    <w:p w:rsidR="00DE58EF" w:rsidRPr="003D1543" w:rsidRDefault="00DE58EF" w:rsidP="00DE58EF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D1543">
        <w:rPr>
          <w:rFonts w:ascii="Times New Roman" w:hAnsi="Times New Roman" w:cs="Times New Roman"/>
          <w:sz w:val="26"/>
          <w:szCs w:val="26"/>
        </w:rPr>
        <w:t>километров</w:t>
      </w:r>
    </w:p>
    <w:p w:rsidR="00DE58EF" w:rsidRPr="001C66D8" w:rsidRDefault="00DE58EF" w:rsidP="00DE58E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color w:val="000000"/>
        </w:rPr>
      </w:pPr>
    </w:p>
    <w:p w:rsidR="00DE58EF" w:rsidRPr="001C66D8" w:rsidRDefault="00DE58EF" w:rsidP="00DE58E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1C66D8">
        <w:rPr>
          <w:rFonts w:eastAsia="Calibri"/>
          <w:color w:val="000000"/>
        </w:rPr>
        <w:t>Таблица 12</w:t>
      </w:r>
    </w:p>
    <w:tbl>
      <w:tblPr>
        <w:tblStyle w:val="14"/>
        <w:tblW w:w="15593" w:type="dxa"/>
        <w:tblInd w:w="-459" w:type="dxa"/>
        <w:tblLook w:val="04A0" w:firstRow="1" w:lastRow="0" w:firstColumn="1" w:lastColumn="0" w:noHBand="0" w:noVBand="1"/>
      </w:tblPr>
      <w:tblGrid>
        <w:gridCol w:w="2243"/>
        <w:gridCol w:w="3411"/>
        <w:gridCol w:w="3808"/>
        <w:gridCol w:w="1288"/>
        <w:gridCol w:w="1049"/>
        <w:gridCol w:w="1937"/>
        <w:gridCol w:w="6"/>
        <w:gridCol w:w="1851"/>
      </w:tblGrid>
      <w:tr w:rsidR="00DE58EF" w:rsidRPr="001C66D8" w:rsidTr="00DE58EF">
        <w:tc>
          <w:tcPr>
            <w:tcW w:w="2243" w:type="dxa"/>
            <w:vMerge w:val="restart"/>
          </w:tcPr>
          <w:p w:rsidR="00DE58EF" w:rsidRPr="00F1255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1255F">
              <w:t>Географические координаты выпуска сточных вод (в градусах, минутах и секундах)</w:t>
            </w:r>
          </w:p>
        </w:tc>
        <w:tc>
          <w:tcPr>
            <w:tcW w:w="3416" w:type="dxa"/>
            <w:vMerge w:val="restart"/>
          </w:tcPr>
          <w:p w:rsidR="00DE58EF" w:rsidRPr="00F1255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t xml:space="preserve"> </w:t>
            </w:r>
            <w:r w:rsidRPr="00F1255F">
              <w:t>Наименование химических и иных веществ (показателей качества), единица величины</w:t>
            </w:r>
          </w:p>
        </w:tc>
        <w:tc>
          <w:tcPr>
            <w:tcW w:w="9934" w:type="dxa"/>
            <w:gridSpan w:val="6"/>
          </w:tcPr>
          <w:p w:rsidR="00DE58EF" w:rsidRPr="00F1255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1255F">
              <w:t>Концентрация загрязняющих веществ и показателей их качества в составе сточных вод</w:t>
            </w:r>
            <w:r w:rsidRPr="00F1255F">
              <w:rPr>
                <w:rFonts w:eastAsia="Calibri"/>
                <w:color w:val="000000"/>
              </w:rPr>
              <w:t xml:space="preserve"> 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16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6135" w:type="dxa"/>
            <w:gridSpan w:val="3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поступающих на очистку</w:t>
            </w:r>
          </w:p>
        </w:tc>
        <w:tc>
          <w:tcPr>
            <w:tcW w:w="3799" w:type="dxa"/>
            <w:gridSpan w:val="3"/>
          </w:tcPr>
          <w:p w:rsidR="00DE58EF" w:rsidRPr="00F1255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1255F">
              <w:t>сбрасываемых после очистки в поверхностный водный объект</w:t>
            </w:r>
            <w:r w:rsidRPr="00F1255F">
              <w:rPr>
                <w:rFonts w:eastAsia="Calibri"/>
                <w:color w:val="000000"/>
              </w:rPr>
              <w:t xml:space="preserve"> 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16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812" w:type="dxa"/>
          </w:tcPr>
          <w:p w:rsidR="00DE58EF" w:rsidRPr="00F1255F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 xml:space="preserve"> </w:t>
            </w:r>
            <w:r w:rsidRPr="00F1255F">
              <w:t>проектная или согласно условиям приема производственных сточных вод в систему канализации, устанавливаемым местными исполнительными и распорядительными органами</w:t>
            </w:r>
          </w:p>
        </w:tc>
        <w:tc>
          <w:tcPr>
            <w:tcW w:w="128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средне-годовая</w:t>
            </w:r>
          </w:p>
        </w:tc>
        <w:tc>
          <w:tcPr>
            <w:tcW w:w="1034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макси-</w:t>
            </w:r>
            <w:proofErr w:type="spellStart"/>
            <w:r w:rsidRPr="001C66D8">
              <w:rPr>
                <w:rFonts w:eastAsia="Calibri"/>
                <w:color w:val="000000"/>
              </w:rPr>
              <w:t>мальная</w:t>
            </w:r>
            <w:proofErr w:type="spellEnd"/>
          </w:p>
        </w:tc>
        <w:tc>
          <w:tcPr>
            <w:tcW w:w="194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средне-годовая</w:t>
            </w:r>
          </w:p>
        </w:tc>
        <w:tc>
          <w:tcPr>
            <w:tcW w:w="1859" w:type="dxa"/>
            <w:gridSpan w:val="2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макси-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proofErr w:type="spellStart"/>
            <w:r w:rsidRPr="001C66D8">
              <w:rPr>
                <w:rFonts w:eastAsia="Calibri"/>
                <w:color w:val="000000"/>
              </w:rPr>
              <w:t>мальная</w:t>
            </w:r>
            <w:proofErr w:type="spellEnd"/>
          </w:p>
        </w:tc>
      </w:tr>
      <w:tr w:rsidR="00DE58EF" w:rsidRPr="001C66D8" w:rsidTr="00AC0952">
        <w:tc>
          <w:tcPr>
            <w:tcW w:w="2243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1</w:t>
            </w:r>
          </w:p>
        </w:tc>
        <w:tc>
          <w:tcPr>
            <w:tcW w:w="3416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</w:t>
            </w:r>
          </w:p>
        </w:tc>
        <w:tc>
          <w:tcPr>
            <w:tcW w:w="38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3</w:t>
            </w:r>
          </w:p>
        </w:tc>
        <w:tc>
          <w:tcPr>
            <w:tcW w:w="128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4</w:t>
            </w:r>
          </w:p>
        </w:tc>
        <w:tc>
          <w:tcPr>
            <w:tcW w:w="1034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5</w:t>
            </w:r>
          </w:p>
        </w:tc>
        <w:tc>
          <w:tcPr>
            <w:tcW w:w="194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6</w:t>
            </w:r>
          </w:p>
        </w:tc>
        <w:tc>
          <w:tcPr>
            <w:tcW w:w="1859" w:type="dxa"/>
            <w:gridSpan w:val="2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7</w:t>
            </w:r>
          </w:p>
        </w:tc>
      </w:tr>
      <w:tr w:rsidR="00DE58EF" w:rsidRPr="001C66D8" w:rsidTr="00AC0952">
        <w:tc>
          <w:tcPr>
            <w:tcW w:w="2243" w:type="dxa"/>
            <w:vMerge w:val="restart"/>
          </w:tcPr>
          <w:p w:rsidR="00DE58EF" w:rsidRPr="00AC0952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952">
              <w:t>широта54°52'17,47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C0952">
              <w:t>долгота28°40'03,16</w:t>
            </w:r>
          </w:p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река Березина</w:t>
            </w:r>
          </w:p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расход воды в водотоке в фоновом створе 34,5 </w:t>
            </w:r>
            <w:proofErr w:type="spellStart"/>
            <w:r>
              <w:rPr>
                <w:rFonts w:eastAsia="Calibri"/>
                <w:color w:val="000000"/>
              </w:rPr>
              <w:t>л.с</w:t>
            </w:r>
            <w:proofErr w:type="spellEnd"/>
            <w:r>
              <w:rPr>
                <w:rFonts w:eastAsia="Calibri"/>
                <w:color w:val="000000"/>
              </w:rPr>
              <w:t>,</w:t>
            </w:r>
          </w:p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скорость течения 0,246 </w:t>
            </w:r>
            <w:proofErr w:type="spellStart"/>
            <w:r>
              <w:rPr>
                <w:rFonts w:eastAsia="Calibri"/>
                <w:color w:val="000000"/>
              </w:rPr>
              <w:t>м.с</w:t>
            </w:r>
            <w:proofErr w:type="spellEnd"/>
            <w:r>
              <w:rPr>
                <w:rFonts w:eastAsia="Calibri"/>
                <w:color w:val="000000"/>
              </w:rPr>
              <w:t>,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глубина 1,54 м</w:t>
            </w:r>
          </w:p>
        </w:tc>
        <w:tc>
          <w:tcPr>
            <w:tcW w:w="3416" w:type="dxa"/>
          </w:tcPr>
          <w:p w:rsidR="00DE58EF" w:rsidRPr="00921EF3" w:rsidRDefault="00DE58EF" w:rsidP="00DE58EF">
            <w:r w:rsidRPr="00921EF3">
              <w:t>рН</w:t>
            </w:r>
          </w:p>
        </w:tc>
        <w:tc>
          <w:tcPr>
            <w:tcW w:w="38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</w:tcPr>
          <w:p w:rsidR="00DE58EF" w:rsidRPr="00921EF3" w:rsidRDefault="00DE58EF" w:rsidP="00DE58EF">
            <w:pPr>
              <w:jc w:val="center"/>
            </w:pPr>
            <w:r w:rsidRPr="00921EF3">
              <w:t>7,7</w:t>
            </w:r>
          </w:p>
        </w:tc>
        <w:tc>
          <w:tcPr>
            <w:tcW w:w="1034" w:type="dxa"/>
          </w:tcPr>
          <w:p w:rsidR="00DE58EF" w:rsidRPr="00921EF3" w:rsidRDefault="00DE58EF" w:rsidP="00DE58EF">
            <w:pPr>
              <w:jc w:val="center"/>
            </w:pPr>
            <w:r w:rsidRPr="00921EF3">
              <w:t>7,8</w:t>
            </w:r>
          </w:p>
        </w:tc>
        <w:tc>
          <w:tcPr>
            <w:tcW w:w="1946" w:type="dxa"/>
            <w:gridSpan w:val="2"/>
          </w:tcPr>
          <w:p w:rsidR="00DE58EF" w:rsidRPr="00921EF3" w:rsidRDefault="00DE58EF" w:rsidP="00DE58EF">
            <w:pPr>
              <w:jc w:val="center"/>
            </w:pPr>
            <w:r w:rsidRPr="00921EF3">
              <w:t>7,5</w:t>
            </w:r>
          </w:p>
        </w:tc>
        <w:tc>
          <w:tcPr>
            <w:tcW w:w="1853" w:type="dxa"/>
          </w:tcPr>
          <w:p w:rsidR="00DE58EF" w:rsidRPr="00921EF3" w:rsidRDefault="00DE58EF" w:rsidP="00DE58EF">
            <w:pPr>
              <w:jc w:val="center"/>
            </w:pPr>
            <w:r w:rsidRPr="00921EF3">
              <w:t>7,9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Pr="005811A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6" w:type="dxa"/>
          </w:tcPr>
          <w:p w:rsidR="00DE58EF" w:rsidRPr="00921EF3" w:rsidRDefault="00DE58EF" w:rsidP="00DE58EF">
            <w:proofErr w:type="spellStart"/>
            <w:r w:rsidRPr="00921EF3">
              <w:t>Взв</w:t>
            </w:r>
            <w:proofErr w:type="spellEnd"/>
            <w:r w:rsidRPr="00921EF3">
              <w:t>. вещества</w:t>
            </w:r>
          </w:p>
        </w:tc>
        <w:tc>
          <w:tcPr>
            <w:tcW w:w="38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</w:tcPr>
          <w:p w:rsidR="00DE58EF" w:rsidRPr="00921EF3" w:rsidRDefault="00DE58EF" w:rsidP="00DE58EF">
            <w:pPr>
              <w:jc w:val="center"/>
            </w:pPr>
            <w:r w:rsidRPr="00921EF3">
              <w:t>41,0</w:t>
            </w:r>
          </w:p>
        </w:tc>
        <w:tc>
          <w:tcPr>
            <w:tcW w:w="1034" w:type="dxa"/>
          </w:tcPr>
          <w:p w:rsidR="00DE58EF" w:rsidRPr="00921EF3" w:rsidRDefault="00DE58EF" w:rsidP="00DE58EF">
            <w:pPr>
              <w:jc w:val="center"/>
            </w:pPr>
            <w:r w:rsidRPr="00921EF3">
              <w:t>57,2</w:t>
            </w:r>
          </w:p>
        </w:tc>
        <w:tc>
          <w:tcPr>
            <w:tcW w:w="1946" w:type="dxa"/>
            <w:gridSpan w:val="2"/>
          </w:tcPr>
          <w:p w:rsidR="00DE58EF" w:rsidRPr="00921EF3" w:rsidRDefault="00DE58EF" w:rsidP="00DE58EF">
            <w:pPr>
              <w:jc w:val="center"/>
            </w:pPr>
            <w:r w:rsidRPr="00921EF3">
              <w:t>9,8</w:t>
            </w:r>
          </w:p>
        </w:tc>
        <w:tc>
          <w:tcPr>
            <w:tcW w:w="1853" w:type="dxa"/>
          </w:tcPr>
          <w:p w:rsidR="00DE58EF" w:rsidRPr="00921EF3" w:rsidRDefault="00DE58EF" w:rsidP="00DE58EF">
            <w:pPr>
              <w:jc w:val="center"/>
            </w:pPr>
            <w:r w:rsidRPr="00921EF3">
              <w:t>14,2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Pr="005811A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6" w:type="dxa"/>
          </w:tcPr>
          <w:p w:rsidR="00DE58EF" w:rsidRPr="00921EF3" w:rsidRDefault="00DE58EF" w:rsidP="00DE58EF">
            <w:r w:rsidRPr="00921EF3">
              <w:t xml:space="preserve">Минерализация </w:t>
            </w:r>
          </w:p>
        </w:tc>
        <w:tc>
          <w:tcPr>
            <w:tcW w:w="38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</w:tcPr>
          <w:p w:rsidR="00DE58EF" w:rsidRPr="00921EF3" w:rsidRDefault="00DE58EF" w:rsidP="00DE58EF">
            <w:pPr>
              <w:jc w:val="center"/>
            </w:pPr>
            <w:r w:rsidRPr="00921EF3">
              <w:t>488,0</w:t>
            </w:r>
          </w:p>
        </w:tc>
        <w:tc>
          <w:tcPr>
            <w:tcW w:w="1034" w:type="dxa"/>
          </w:tcPr>
          <w:p w:rsidR="00DE58EF" w:rsidRPr="00921EF3" w:rsidRDefault="00DE58EF" w:rsidP="00DE58EF">
            <w:pPr>
              <w:jc w:val="center"/>
            </w:pPr>
            <w:r w:rsidRPr="00921EF3">
              <w:t>505,0</w:t>
            </w:r>
          </w:p>
        </w:tc>
        <w:tc>
          <w:tcPr>
            <w:tcW w:w="1946" w:type="dxa"/>
            <w:gridSpan w:val="2"/>
          </w:tcPr>
          <w:p w:rsidR="00DE58EF" w:rsidRPr="00921EF3" w:rsidRDefault="00DE58EF" w:rsidP="00DE58EF">
            <w:pPr>
              <w:jc w:val="center"/>
            </w:pPr>
            <w:r w:rsidRPr="00921EF3">
              <w:t>348,5</w:t>
            </w:r>
          </w:p>
        </w:tc>
        <w:tc>
          <w:tcPr>
            <w:tcW w:w="1853" w:type="dxa"/>
          </w:tcPr>
          <w:p w:rsidR="00DE58EF" w:rsidRPr="00921EF3" w:rsidRDefault="00DE58EF" w:rsidP="00DE58EF">
            <w:pPr>
              <w:jc w:val="center"/>
            </w:pPr>
            <w:r w:rsidRPr="00921EF3">
              <w:t>368,0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Pr="005811A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6" w:type="dxa"/>
          </w:tcPr>
          <w:p w:rsidR="00DE58EF" w:rsidRPr="00921EF3" w:rsidRDefault="00DE58EF" w:rsidP="00DE58EF">
            <w:pPr>
              <w:rPr>
                <w:vertAlign w:val="superscript"/>
                <w:lang w:val="en-US"/>
              </w:rPr>
            </w:pPr>
            <w:r w:rsidRPr="00921EF3">
              <w:t>Хлорид-ион</w:t>
            </w:r>
            <w:r w:rsidRPr="00921EF3">
              <w:rPr>
                <w:vertAlign w:val="superscript"/>
              </w:rPr>
              <w:t>*</w:t>
            </w:r>
          </w:p>
        </w:tc>
        <w:tc>
          <w:tcPr>
            <w:tcW w:w="38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</w:tcPr>
          <w:p w:rsidR="00DE58EF" w:rsidRPr="00921EF3" w:rsidRDefault="00DE58EF" w:rsidP="00DE58EF">
            <w:pPr>
              <w:jc w:val="center"/>
            </w:pPr>
            <w:r w:rsidRPr="00921EF3">
              <w:t>45,8</w:t>
            </w:r>
          </w:p>
        </w:tc>
        <w:tc>
          <w:tcPr>
            <w:tcW w:w="1034" w:type="dxa"/>
          </w:tcPr>
          <w:p w:rsidR="00DE58EF" w:rsidRPr="00921EF3" w:rsidRDefault="00DE58EF" w:rsidP="00DE58EF">
            <w:pPr>
              <w:jc w:val="center"/>
            </w:pPr>
            <w:r w:rsidRPr="00921EF3">
              <w:t>47,7</w:t>
            </w:r>
          </w:p>
        </w:tc>
        <w:tc>
          <w:tcPr>
            <w:tcW w:w="1946" w:type="dxa"/>
            <w:gridSpan w:val="2"/>
          </w:tcPr>
          <w:p w:rsidR="00DE58EF" w:rsidRPr="00921EF3" w:rsidRDefault="00DE58EF" w:rsidP="00DE58EF">
            <w:pPr>
              <w:jc w:val="center"/>
            </w:pPr>
            <w:r w:rsidRPr="00921EF3">
              <w:t>37,6</w:t>
            </w:r>
          </w:p>
        </w:tc>
        <w:tc>
          <w:tcPr>
            <w:tcW w:w="1853" w:type="dxa"/>
          </w:tcPr>
          <w:p w:rsidR="00DE58EF" w:rsidRPr="00921EF3" w:rsidRDefault="00DE58EF" w:rsidP="00DE58EF">
            <w:pPr>
              <w:jc w:val="center"/>
            </w:pPr>
            <w:r w:rsidRPr="00921EF3">
              <w:t>45,4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Pr="005811A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6" w:type="dxa"/>
          </w:tcPr>
          <w:p w:rsidR="00DE58EF" w:rsidRPr="00921EF3" w:rsidRDefault="00DE58EF" w:rsidP="00DE58EF">
            <w:pPr>
              <w:rPr>
                <w:vertAlign w:val="superscript"/>
              </w:rPr>
            </w:pPr>
            <w:r w:rsidRPr="00921EF3">
              <w:t>Сульфат-ион</w:t>
            </w:r>
            <w:r w:rsidRPr="00921EF3">
              <w:rPr>
                <w:vertAlign w:val="superscript"/>
              </w:rPr>
              <w:t>*</w:t>
            </w:r>
          </w:p>
        </w:tc>
        <w:tc>
          <w:tcPr>
            <w:tcW w:w="38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</w:tcPr>
          <w:p w:rsidR="00DE58EF" w:rsidRPr="00921EF3" w:rsidRDefault="00DE58EF" w:rsidP="00DE58EF">
            <w:pPr>
              <w:jc w:val="center"/>
            </w:pPr>
            <w:r w:rsidRPr="00921EF3">
              <w:t>46,5</w:t>
            </w:r>
          </w:p>
        </w:tc>
        <w:tc>
          <w:tcPr>
            <w:tcW w:w="1034" w:type="dxa"/>
          </w:tcPr>
          <w:p w:rsidR="00DE58EF" w:rsidRPr="00921EF3" w:rsidRDefault="00DE58EF" w:rsidP="00DE58EF">
            <w:pPr>
              <w:jc w:val="center"/>
            </w:pPr>
            <w:r w:rsidRPr="00921EF3">
              <w:t>86,5</w:t>
            </w:r>
          </w:p>
        </w:tc>
        <w:tc>
          <w:tcPr>
            <w:tcW w:w="1946" w:type="dxa"/>
            <w:gridSpan w:val="2"/>
          </w:tcPr>
          <w:p w:rsidR="00DE58EF" w:rsidRPr="00921EF3" w:rsidRDefault="00DE58EF" w:rsidP="00DE58EF">
            <w:pPr>
              <w:jc w:val="center"/>
            </w:pPr>
            <w:r w:rsidRPr="00921EF3">
              <w:t>39,0</w:t>
            </w:r>
          </w:p>
        </w:tc>
        <w:tc>
          <w:tcPr>
            <w:tcW w:w="1853" w:type="dxa"/>
          </w:tcPr>
          <w:p w:rsidR="00DE58EF" w:rsidRPr="00921EF3" w:rsidRDefault="00DE58EF" w:rsidP="00DE58EF">
            <w:pPr>
              <w:jc w:val="center"/>
            </w:pPr>
            <w:r w:rsidRPr="00921EF3">
              <w:t>70,7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Pr="005811A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416" w:type="dxa"/>
          </w:tcPr>
          <w:p w:rsidR="00DE58EF" w:rsidRPr="00921EF3" w:rsidRDefault="00DE58EF" w:rsidP="00DE58EF">
            <w:pPr>
              <w:rPr>
                <w:vertAlign w:val="subscript"/>
              </w:rPr>
            </w:pPr>
            <w:r w:rsidRPr="00921EF3">
              <w:t>БПК</w:t>
            </w:r>
            <w:r w:rsidRPr="00921EF3">
              <w:rPr>
                <w:vertAlign w:val="subscript"/>
              </w:rPr>
              <w:t>5</w:t>
            </w:r>
          </w:p>
        </w:tc>
        <w:tc>
          <w:tcPr>
            <w:tcW w:w="38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</w:tcPr>
          <w:p w:rsidR="00DE58EF" w:rsidRPr="00921EF3" w:rsidRDefault="00DE58EF" w:rsidP="00DE58EF">
            <w:pPr>
              <w:jc w:val="center"/>
            </w:pPr>
            <w:r w:rsidRPr="00921EF3">
              <w:t>8,8</w:t>
            </w:r>
          </w:p>
        </w:tc>
        <w:tc>
          <w:tcPr>
            <w:tcW w:w="1034" w:type="dxa"/>
          </w:tcPr>
          <w:p w:rsidR="00DE58EF" w:rsidRPr="00921EF3" w:rsidRDefault="00DE58EF" w:rsidP="00DE58EF">
            <w:pPr>
              <w:jc w:val="center"/>
            </w:pPr>
            <w:r w:rsidRPr="00921EF3">
              <w:t>10,0</w:t>
            </w:r>
          </w:p>
        </w:tc>
        <w:tc>
          <w:tcPr>
            <w:tcW w:w="1946" w:type="dxa"/>
            <w:gridSpan w:val="2"/>
          </w:tcPr>
          <w:p w:rsidR="00DE58EF" w:rsidRPr="00921EF3" w:rsidRDefault="00DE58EF" w:rsidP="00DE58EF">
            <w:pPr>
              <w:jc w:val="center"/>
            </w:pPr>
            <w:r w:rsidRPr="00921EF3">
              <w:t>3,4</w:t>
            </w:r>
          </w:p>
        </w:tc>
        <w:tc>
          <w:tcPr>
            <w:tcW w:w="1853" w:type="dxa"/>
          </w:tcPr>
          <w:p w:rsidR="00DE58EF" w:rsidRPr="00921EF3" w:rsidRDefault="00DE58EF" w:rsidP="00DE58EF">
            <w:pPr>
              <w:jc w:val="center"/>
            </w:pPr>
            <w:r w:rsidRPr="00921EF3">
              <w:t>3,5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</w:p>
        </w:tc>
        <w:tc>
          <w:tcPr>
            <w:tcW w:w="3416" w:type="dxa"/>
          </w:tcPr>
          <w:p w:rsidR="00DE58EF" w:rsidRPr="00921EF3" w:rsidRDefault="00DE58EF" w:rsidP="00DE58EF">
            <w:pPr>
              <w:rPr>
                <w:vertAlign w:val="subscript"/>
                <w:lang w:val="en-US"/>
              </w:rPr>
            </w:pPr>
            <w:r w:rsidRPr="00921EF3">
              <w:t>ХПК</w:t>
            </w:r>
            <w:r w:rsidRPr="00921EF3">
              <w:rPr>
                <w:vertAlign w:val="subscript"/>
                <w:lang w:val="en-US"/>
              </w:rPr>
              <w:t>Cr</w:t>
            </w:r>
          </w:p>
        </w:tc>
        <w:tc>
          <w:tcPr>
            <w:tcW w:w="3812" w:type="dxa"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</w:tcPr>
          <w:p w:rsidR="00DE58EF" w:rsidRPr="00921EF3" w:rsidRDefault="00DE58EF" w:rsidP="00DE58EF">
            <w:pPr>
              <w:jc w:val="center"/>
            </w:pPr>
            <w:r w:rsidRPr="00921EF3">
              <w:t>57,3</w:t>
            </w:r>
          </w:p>
        </w:tc>
        <w:tc>
          <w:tcPr>
            <w:tcW w:w="1034" w:type="dxa"/>
          </w:tcPr>
          <w:p w:rsidR="00DE58EF" w:rsidRPr="00921EF3" w:rsidRDefault="00DE58EF" w:rsidP="00DE58EF">
            <w:pPr>
              <w:jc w:val="center"/>
            </w:pPr>
            <w:r w:rsidRPr="00921EF3">
              <w:t>63,3</w:t>
            </w:r>
          </w:p>
        </w:tc>
        <w:tc>
          <w:tcPr>
            <w:tcW w:w="1946" w:type="dxa"/>
            <w:gridSpan w:val="2"/>
          </w:tcPr>
          <w:p w:rsidR="00DE58EF" w:rsidRPr="00921EF3" w:rsidRDefault="00DE58EF" w:rsidP="00DE58EF">
            <w:pPr>
              <w:jc w:val="center"/>
            </w:pPr>
            <w:r w:rsidRPr="00921EF3">
              <w:t>41,9</w:t>
            </w:r>
          </w:p>
        </w:tc>
        <w:tc>
          <w:tcPr>
            <w:tcW w:w="1853" w:type="dxa"/>
          </w:tcPr>
          <w:p w:rsidR="00DE58EF" w:rsidRPr="00921EF3" w:rsidRDefault="00DE58EF" w:rsidP="00DE58EF">
            <w:pPr>
              <w:jc w:val="center"/>
            </w:pPr>
            <w:r w:rsidRPr="00921EF3">
              <w:t>50,2</w:t>
            </w:r>
          </w:p>
        </w:tc>
      </w:tr>
      <w:tr w:rsidR="00DE58EF" w:rsidRPr="001C66D8" w:rsidTr="00AC0952">
        <w:tc>
          <w:tcPr>
            <w:tcW w:w="2243" w:type="dxa"/>
            <w:vMerge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3416" w:type="dxa"/>
          </w:tcPr>
          <w:p w:rsidR="00DE58EF" w:rsidRPr="00921EF3" w:rsidRDefault="00DE58EF" w:rsidP="00DE58EF">
            <w:pPr>
              <w:rPr>
                <w:vertAlign w:val="superscript"/>
              </w:rPr>
            </w:pPr>
            <w:r w:rsidRPr="00921EF3">
              <w:t>Фторид-ион</w:t>
            </w:r>
            <w:r w:rsidRPr="00921EF3">
              <w:rPr>
                <w:vertAlign w:val="superscript"/>
              </w:rPr>
              <w:t>2</w:t>
            </w:r>
          </w:p>
        </w:tc>
        <w:tc>
          <w:tcPr>
            <w:tcW w:w="3812" w:type="dxa"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289" w:type="dxa"/>
          </w:tcPr>
          <w:p w:rsidR="00DE58EF" w:rsidRPr="00921EF3" w:rsidRDefault="00DE58EF" w:rsidP="00DE58EF">
            <w:pPr>
              <w:jc w:val="center"/>
            </w:pPr>
            <w:r w:rsidRPr="00921EF3">
              <w:t>0,26</w:t>
            </w:r>
          </w:p>
        </w:tc>
        <w:tc>
          <w:tcPr>
            <w:tcW w:w="1034" w:type="dxa"/>
          </w:tcPr>
          <w:p w:rsidR="00DE58EF" w:rsidRPr="00921EF3" w:rsidRDefault="00DE58EF" w:rsidP="00DE58EF">
            <w:pPr>
              <w:jc w:val="center"/>
            </w:pPr>
            <w:r w:rsidRPr="00921EF3">
              <w:t>0,41</w:t>
            </w:r>
          </w:p>
        </w:tc>
        <w:tc>
          <w:tcPr>
            <w:tcW w:w="1946" w:type="dxa"/>
            <w:gridSpan w:val="2"/>
          </w:tcPr>
          <w:p w:rsidR="00DE58EF" w:rsidRPr="00921EF3" w:rsidRDefault="00DE58EF" w:rsidP="00DE58EF">
            <w:pPr>
              <w:jc w:val="center"/>
            </w:pPr>
            <w:r w:rsidRPr="00921EF3">
              <w:t>0,24</w:t>
            </w:r>
          </w:p>
        </w:tc>
        <w:tc>
          <w:tcPr>
            <w:tcW w:w="1853" w:type="dxa"/>
          </w:tcPr>
          <w:p w:rsidR="00DE58EF" w:rsidRPr="00921EF3" w:rsidRDefault="00DE58EF" w:rsidP="00DE58EF">
            <w:pPr>
              <w:jc w:val="center"/>
            </w:pPr>
            <w:r w:rsidRPr="00921EF3">
              <w:t>0,25</w:t>
            </w:r>
          </w:p>
        </w:tc>
      </w:tr>
    </w:tbl>
    <w:p w:rsidR="00DE58EF" w:rsidRPr="001C66D8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  <w:r w:rsidRPr="001C66D8">
        <w:rPr>
          <w:rFonts w:eastAsia="Calibri"/>
          <w:b/>
          <w:color w:val="000000"/>
        </w:rPr>
        <w:t>Предлагаемые значения нормативов допустимого сброса химических и иных веществ в составе сточных вод</w:t>
      </w:r>
    </w:p>
    <w:p w:rsidR="00DE58EF" w:rsidRPr="001C66D8" w:rsidRDefault="00DE58EF" w:rsidP="00DE58EF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</w:rPr>
      </w:pPr>
    </w:p>
    <w:p w:rsidR="00DE58EF" w:rsidRPr="001C66D8" w:rsidRDefault="00DE58EF" w:rsidP="00DE58EF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</w:rPr>
      </w:pPr>
      <w:r w:rsidRPr="001C66D8">
        <w:rPr>
          <w:rFonts w:eastAsia="Calibri"/>
          <w:color w:val="000000"/>
        </w:rPr>
        <w:t>Таблица 13</w:t>
      </w:r>
    </w:p>
    <w:tbl>
      <w:tblPr>
        <w:tblStyle w:val="14"/>
        <w:tblW w:w="15622" w:type="dxa"/>
        <w:tblInd w:w="-459" w:type="dxa"/>
        <w:tblLook w:val="04A0" w:firstRow="1" w:lastRow="0" w:firstColumn="1" w:lastColumn="0" w:noHBand="0" w:noVBand="1"/>
      </w:tblPr>
      <w:tblGrid>
        <w:gridCol w:w="2168"/>
        <w:gridCol w:w="2127"/>
        <w:gridCol w:w="1663"/>
        <w:gridCol w:w="910"/>
        <w:gridCol w:w="1138"/>
        <w:gridCol w:w="953"/>
        <w:gridCol w:w="1026"/>
        <w:gridCol w:w="953"/>
        <w:gridCol w:w="952"/>
        <w:gridCol w:w="952"/>
        <w:gridCol w:w="952"/>
        <w:gridCol w:w="952"/>
        <w:gridCol w:w="876"/>
      </w:tblGrid>
      <w:tr w:rsidR="00DE58EF" w:rsidRPr="001C66D8" w:rsidTr="00731394">
        <w:tc>
          <w:tcPr>
            <w:tcW w:w="2167" w:type="dxa"/>
            <w:vMerge w:val="restart"/>
          </w:tcPr>
          <w:p w:rsidR="00DE58EF" w:rsidRPr="00F1255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F1255F">
              <w:t>Географические координаты выпуска сточных вод (в градусах, минутах и секундах), характеристика водоприемника сточных вод</w:t>
            </w:r>
          </w:p>
        </w:tc>
        <w:tc>
          <w:tcPr>
            <w:tcW w:w="2147" w:type="dxa"/>
            <w:vMerge w:val="restart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Наименование химических и иных веществ (показателей качества), единица измерения</w:t>
            </w:r>
          </w:p>
        </w:tc>
        <w:tc>
          <w:tcPr>
            <w:tcW w:w="1662" w:type="dxa"/>
            <w:vMerge w:val="restart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F1255F">
              <w:t>Значения показателей качества и концентраций химических и иных веществ в фоновом створе (справочно</w:t>
            </w:r>
            <w:r>
              <w:t>)</w:t>
            </w:r>
          </w:p>
        </w:tc>
        <w:tc>
          <w:tcPr>
            <w:tcW w:w="9646" w:type="dxa"/>
            <w:gridSpan w:val="10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Расчетное значение допустимой концентрации загрязняющих веществ в составе сточных вод, сбрасываемых в поверхностный водный объект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47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62" w:type="dxa"/>
            <w:vMerge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2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2023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1157" w:type="dxa"/>
            <w:vAlign w:val="center"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</w:t>
            </w:r>
            <w:r w:rsidRPr="001C66D8">
              <w:rPr>
                <w:rFonts w:eastAsia="Calibri"/>
                <w:color w:val="000000"/>
              </w:rPr>
              <w:t>2</w:t>
            </w:r>
            <w:r>
              <w:rPr>
                <w:rFonts w:eastAsia="Calibri"/>
                <w:color w:val="000000"/>
              </w:rPr>
              <w:t>4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959" w:type="dxa"/>
            <w:vAlign w:val="center"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2025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1037" w:type="dxa"/>
            <w:vAlign w:val="center"/>
          </w:tcPr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2026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год</w:t>
            </w:r>
          </w:p>
        </w:tc>
        <w:tc>
          <w:tcPr>
            <w:tcW w:w="959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2027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95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2028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95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2029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95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2030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958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2031</w:t>
            </w:r>
            <w:r w:rsidRPr="001C66D8">
              <w:rPr>
                <w:rFonts w:eastAsia="Calibri"/>
                <w:color w:val="000000"/>
              </w:rPr>
              <w:t xml:space="preserve"> год</w:t>
            </w:r>
          </w:p>
        </w:tc>
        <w:tc>
          <w:tcPr>
            <w:tcW w:w="790" w:type="dxa"/>
            <w:vAlign w:val="center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ind w:left="-102" w:right="-62"/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2032-2033</w:t>
            </w:r>
            <w:r w:rsidRPr="001C66D8">
              <w:rPr>
                <w:rFonts w:eastAsia="Calibri"/>
                <w:color w:val="000000"/>
              </w:rPr>
              <w:t xml:space="preserve"> г. г.</w:t>
            </w:r>
          </w:p>
        </w:tc>
      </w:tr>
      <w:tr w:rsidR="00DE58EF" w:rsidRPr="001C66D8" w:rsidTr="00731394">
        <w:tc>
          <w:tcPr>
            <w:tcW w:w="2167" w:type="dxa"/>
            <w:tcBorders>
              <w:bottom w:val="single" w:sz="4" w:space="0" w:color="auto"/>
            </w:tcBorders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1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2</w:t>
            </w:r>
          </w:p>
        </w:tc>
        <w:tc>
          <w:tcPr>
            <w:tcW w:w="166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3</w:t>
            </w:r>
          </w:p>
        </w:tc>
        <w:tc>
          <w:tcPr>
            <w:tcW w:w="9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4</w:t>
            </w:r>
          </w:p>
        </w:tc>
        <w:tc>
          <w:tcPr>
            <w:tcW w:w="115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5</w:t>
            </w:r>
          </w:p>
        </w:tc>
        <w:tc>
          <w:tcPr>
            <w:tcW w:w="95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6</w:t>
            </w:r>
          </w:p>
        </w:tc>
        <w:tc>
          <w:tcPr>
            <w:tcW w:w="103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7</w:t>
            </w:r>
          </w:p>
        </w:tc>
        <w:tc>
          <w:tcPr>
            <w:tcW w:w="95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8</w:t>
            </w: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9</w:t>
            </w: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10</w:t>
            </w: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11</w:t>
            </w: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12</w:t>
            </w:r>
          </w:p>
        </w:tc>
        <w:tc>
          <w:tcPr>
            <w:tcW w:w="79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1C66D8">
              <w:rPr>
                <w:rFonts w:eastAsia="Calibri"/>
                <w:color w:val="000000"/>
              </w:rPr>
              <w:t>13</w:t>
            </w:r>
          </w:p>
        </w:tc>
      </w:tr>
      <w:tr w:rsidR="00DE58EF" w:rsidRPr="001C66D8" w:rsidTr="00731394">
        <w:tc>
          <w:tcPr>
            <w:tcW w:w="2167" w:type="dxa"/>
            <w:vMerge w:val="restart"/>
          </w:tcPr>
          <w:p w:rsidR="00DE58EF" w:rsidRPr="00AC0952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C0952">
              <w:t>широта54°52'17,47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  <w:r w:rsidRPr="00AC0952">
              <w:t>долгота28°40'03,16</w:t>
            </w:r>
          </w:p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река Березина</w:t>
            </w:r>
          </w:p>
          <w:p w:rsidR="00DE58EF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расход воды в водотоке в фоновом створе 34,5 </w:t>
            </w:r>
            <w:proofErr w:type="spellStart"/>
            <w:r>
              <w:rPr>
                <w:rFonts w:eastAsia="Calibri"/>
                <w:color w:val="000000"/>
              </w:rPr>
              <w:t>л.с</w:t>
            </w:r>
            <w:proofErr w:type="spellEnd"/>
            <w:r>
              <w:rPr>
                <w:rFonts w:eastAsia="Calibri"/>
                <w:color w:val="000000"/>
              </w:rPr>
              <w:t>,</w:t>
            </w:r>
          </w:p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 xml:space="preserve">скорость течения 0,246 </w:t>
            </w:r>
            <w:proofErr w:type="spellStart"/>
            <w:r>
              <w:rPr>
                <w:rFonts w:eastAsia="Calibri"/>
                <w:color w:val="000000"/>
              </w:rPr>
              <w:t>м.с</w:t>
            </w:r>
            <w:proofErr w:type="spellEnd"/>
            <w:r>
              <w:rPr>
                <w:rFonts w:eastAsia="Calibri"/>
                <w:color w:val="000000"/>
              </w:rPr>
              <w:t xml:space="preserve">, глубина </w:t>
            </w:r>
            <w:r w:rsidRPr="00AC0952">
              <w:rPr>
                <w:rFonts w:eastAsia="Calibri"/>
                <w:color w:val="000000"/>
              </w:rPr>
              <w:t>1,54 м</w:t>
            </w:r>
          </w:p>
        </w:tc>
        <w:tc>
          <w:tcPr>
            <w:tcW w:w="2147" w:type="dxa"/>
          </w:tcPr>
          <w:p w:rsidR="00DE58EF" w:rsidRPr="00921EF3" w:rsidRDefault="00DE58EF" w:rsidP="00DE58EF">
            <w:r w:rsidRPr="00921EF3">
              <w:t>рН</w:t>
            </w:r>
          </w:p>
        </w:tc>
        <w:tc>
          <w:tcPr>
            <w:tcW w:w="1662" w:type="dxa"/>
          </w:tcPr>
          <w:p w:rsidR="00DE58EF" w:rsidRPr="00921EF3" w:rsidRDefault="00DE58EF" w:rsidP="00DE58EF">
            <w:pPr>
              <w:jc w:val="center"/>
            </w:pPr>
            <w:r w:rsidRPr="00921EF3">
              <w:t>7,6</w:t>
            </w:r>
          </w:p>
        </w:tc>
        <w:tc>
          <w:tcPr>
            <w:tcW w:w="912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1157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1037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  <w:tc>
          <w:tcPr>
            <w:tcW w:w="790" w:type="dxa"/>
          </w:tcPr>
          <w:p w:rsidR="00DE58EF" w:rsidRPr="00921EF3" w:rsidRDefault="00DE58EF" w:rsidP="00DE58EF">
            <w:pPr>
              <w:jc w:val="center"/>
            </w:pPr>
            <w:r w:rsidRPr="00921EF3">
              <w:t>6,5-8,5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921EF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47" w:type="dxa"/>
          </w:tcPr>
          <w:p w:rsidR="00DE58EF" w:rsidRPr="00921EF3" w:rsidRDefault="00DE58EF" w:rsidP="00DE58EF">
            <w:proofErr w:type="spellStart"/>
            <w:r w:rsidRPr="00921EF3">
              <w:t>Взв</w:t>
            </w:r>
            <w:proofErr w:type="spellEnd"/>
            <w:r w:rsidRPr="00921EF3">
              <w:t>. вещества</w:t>
            </w:r>
          </w:p>
        </w:tc>
        <w:tc>
          <w:tcPr>
            <w:tcW w:w="1662" w:type="dxa"/>
          </w:tcPr>
          <w:p w:rsidR="00DE58EF" w:rsidRPr="00921EF3" w:rsidRDefault="00DE58EF" w:rsidP="00DE58EF">
            <w:pPr>
              <w:jc w:val="center"/>
            </w:pPr>
            <w:r w:rsidRPr="00921EF3">
              <w:t>5,7</w:t>
            </w:r>
          </w:p>
        </w:tc>
        <w:tc>
          <w:tcPr>
            <w:tcW w:w="912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1157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1037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790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921EF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47" w:type="dxa"/>
          </w:tcPr>
          <w:p w:rsidR="00DE58EF" w:rsidRPr="00921EF3" w:rsidRDefault="00DE58EF" w:rsidP="00DE58EF">
            <w:r w:rsidRPr="00921EF3">
              <w:t xml:space="preserve">Минерализация </w:t>
            </w:r>
          </w:p>
        </w:tc>
        <w:tc>
          <w:tcPr>
            <w:tcW w:w="1662" w:type="dxa"/>
          </w:tcPr>
          <w:p w:rsidR="00DE58EF" w:rsidRPr="00921EF3" w:rsidRDefault="00DE58EF" w:rsidP="00DE58EF">
            <w:pPr>
              <w:jc w:val="center"/>
            </w:pPr>
            <w:r w:rsidRPr="00921EF3">
              <w:t>285,8</w:t>
            </w:r>
          </w:p>
        </w:tc>
        <w:tc>
          <w:tcPr>
            <w:tcW w:w="912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1157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1037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  <w:tc>
          <w:tcPr>
            <w:tcW w:w="790" w:type="dxa"/>
          </w:tcPr>
          <w:p w:rsidR="00DE58EF" w:rsidRPr="00921EF3" w:rsidRDefault="00DE58EF" w:rsidP="00DE58EF">
            <w:pPr>
              <w:jc w:val="center"/>
            </w:pPr>
            <w:r w:rsidRPr="00921EF3">
              <w:t>1000,0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921EF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47" w:type="dxa"/>
          </w:tcPr>
          <w:p w:rsidR="00DE58EF" w:rsidRPr="00921EF3" w:rsidRDefault="00DE58EF" w:rsidP="00DE58EF">
            <w:pPr>
              <w:rPr>
                <w:vertAlign w:val="superscript"/>
                <w:lang w:val="en-US"/>
              </w:rPr>
            </w:pPr>
            <w:r w:rsidRPr="00921EF3">
              <w:t>Хлорид-ион</w:t>
            </w:r>
            <w:r w:rsidRPr="00921EF3">
              <w:rPr>
                <w:vertAlign w:val="superscript"/>
              </w:rPr>
              <w:t>*</w:t>
            </w:r>
          </w:p>
        </w:tc>
        <w:tc>
          <w:tcPr>
            <w:tcW w:w="1662" w:type="dxa"/>
          </w:tcPr>
          <w:p w:rsidR="00DE58EF" w:rsidRPr="00921EF3" w:rsidRDefault="00DE58EF" w:rsidP="00DE58EF">
            <w:pPr>
              <w:jc w:val="center"/>
            </w:pPr>
            <w:r w:rsidRPr="00921EF3">
              <w:t>33,4</w:t>
            </w:r>
          </w:p>
        </w:tc>
        <w:tc>
          <w:tcPr>
            <w:tcW w:w="912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1157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1037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790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921EF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47" w:type="dxa"/>
          </w:tcPr>
          <w:p w:rsidR="00DE58EF" w:rsidRPr="00921EF3" w:rsidRDefault="00DE58EF" w:rsidP="00DE58EF">
            <w:pPr>
              <w:rPr>
                <w:vertAlign w:val="superscript"/>
              </w:rPr>
            </w:pPr>
            <w:r w:rsidRPr="00921EF3">
              <w:t>Сульфат-ион</w:t>
            </w:r>
            <w:r w:rsidRPr="00921EF3">
              <w:rPr>
                <w:vertAlign w:val="superscript"/>
              </w:rPr>
              <w:t>*</w:t>
            </w:r>
          </w:p>
        </w:tc>
        <w:tc>
          <w:tcPr>
            <w:tcW w:w="1662" w:type="dxa"/>
          </w:tcPr>
          <w:p w:rsidR="00DE58EF" w:rsidRPr="00921EF3" w:rsidRDefault="00DE58EF" w:rsidP="00DE58EF">
            <w:pPr>
              <w:jc w:val="center"/>
            </w:pPr>
            <w:r w:rsidRPr="00921EF3">
              <w:t>21,7</w:t>
            </w:r>
          </w:p>
        </w:tc>
        <w:tc>
          <w:tcPr>
            <w:tcW w:w="912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1157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1037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  <w:tc>
          <w:tcPr>
            <w:tcW w:w="790" w:type="dxa"/>
          </w:tcPr>
          <w:p w:rsidR="00DE58EF" w:rsidRPr="00921EF3" w:rsidRDefault="00DE58EF" w:rsidP="00DE58EF">
            <w:pPr>
              <w:jc w:val="center"/>
            </w:pPr>
            <w:r w:rsidRPr="00921EF3">
              <w:t>300,0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921EF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47" w:type="dxa"/>
          </w:tcPr>
          <w:p w:rsidR="00DE58EF" w:rsidRPr="00921EF3" w:rsidRDefault="00DE58EF" w:rsidP="00DE58EF">
            <w:pPr>
              <w:rPr>
                <w:vertAlign w:val="subscript"/>
              </w:rPr>
            </w:pPr>
            <w:r w:rsidRPr="00921EF3">
              <w:t>БПК</w:t>
            </w:r>
            <w:r w:rsidRPr="00921EF3">
              <w:rPr>
                <w:vertAlign w:val="subscript"/>
              </w:rPr>
              <w:t>5</w:t>
            </w:r>
          </w:p>
        </w:tc>
        <w:tc>
          <w:tcPr>
            <w:tcW w:w="1662" w:type="dxa"/>
          </w:tcPr>
          <w:p w:rsidR="00DE58EF" w:rsidRPr="00921EF3" w:rsidRDefault="00DE58EF" w:rsidP="00DE58EF">
            <w:pPr>
              <w:jc w:val="center"/>
            </w:pPr>
            <w:r w:rsidRPr="00921EF3">
              <w:t>3,2</w:t>
            </w:r>
          </w:p>
        </w:tc>
        <w:tc>
          <w:tcPr>
            <w:tcW w:w="912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1157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1037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  <w:tc>
          <w:tcPr>
            <w:tcW w:w="790" w:type="dxa"/>
          </w:tcPr>
          <w:p w:rsidR="00DE58EF" w:rsidRPr="00921EF3" w:rsidRDefault="00DE58EF" w:rsidP="00DE58EF">
            <w:pPr>
              <w:jc w:val="center"/>
            </w:pPr>
            <w:r w:rsidRPr="00921EF3">
              <w:t>25,0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921EF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47" w:type="dxa"/>
          </w:tcPr>
          <w:p w:rsidR="00DE58EF" w:rsidRPr="00921EF3" w:rsidRDefault="00DE58EF" w:rsidP="00DE58EF">
            <w:pPr>
              <w:rPr>
                <w:vertAlign w:val="subscript"/>
                <w:lang w:val="en-US"/>
              </w:rPr>
            </w:pPr>
            <w:r w:rsidRPr="00921EF3">
              <w:t>ХПК</w:t>
            </w:r>
            <w:r w:rsidRPr="00921EF3">
              <w:rPr>
                <w:vertAlign w:val="subscript"/>
                <w:lang w:val="en-US"/>
              </w:rPr>
              <w:t>Cr</w:t>
            </w:r>
          </w:p>
        </w:tc>
        <w:tc>
          <w:tcPr>
            <w:tcW w:w="1662" w:type="dxa"/>
          </w:tcPr>
          <w:p w:rsidR="00DE58EF" w:rsidRPr="00921EF3" w:rsidRDefault="00DE58EF" w:rsidP="00DE58EF">
            <w:pPr>
              <w:jc w:val="center"/>
            </w:pPr>
            <w:r w:rsidRPr="00921EF3">
              <w:t>39,7</w:t>
            </w:r>
          </w:p>
        </w:tc>
        <w:tc>
          <w:tcPr>
            <w:tcW w:w="912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1157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1037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  <w:tc>
          <w:tcPr>
            <w:tcW w:w="790" w:type="dxa"/>
          </w:tcPr>
          <w:p w:rsidR="00DE58EF" w:rsidRPr="00921EF3" w:rsidRDefault="00DE58EF" w:rsidP="00DE58EF">
            <w:pPr>
              <w:jc w:val="center"/>
            </w:pPr>
            <w:r w:rsidRPr="00921EF3">
              <w:t>130,0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921EF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47" w:type="dxa"/>
          </w:tcPr>
          <w:p w:rsidR="00DE58EF" w:rsidRPr="00921EF3" w:rsidRDefault="00DE58EF" w:rsidP="00DE58EF">
            <w:pPr>
              <w:rPr>
                <w:vertAlign w:val="superscript"/>
              </w:rPr>
            </w:pPr>
            <w:r w:rsidRPr="00921EF3">
              <w:t>Фторид-ион</w:t>
            </w:r>
            <w:r w:rsidRPr="00921EF3">
              <w:rPr>
                <w:vertAlign w:val="superscript"/>
              </w:rPr>
              <w:t>2</w:t>
            </w:r>
          </w:p>
        </w:tc>
        <w:tc>
          <w:tcPr>
            <w:tcW w:w="1662" w:type="dxa"/>
          </w:tcPr>
          <w:p w:rsidR="00DE58EF" w:rsidRPr="00921EF3" w:rsidRDefault="00DE58EF" w:rsidP="00DE58EF">
            <w:pPr>
              <w:jc w:val="center"/>
            </w:pPr>
            <w:r w:rsidRPr="00921EF3">
              <w:t>0,13</w:t>
            </w:r>
          </w:p>
        </w:tc>
        <w:tc>
          <w:tcPr>
            <w:tcW w:w="912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1157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1037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9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958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  <w:tc>
          <w:tcPr>
            <w:tcW w:w="790" w:type="dxa"/>
          </w:tcPr>
          <w:p w:rsidR="00DE58EF" w:rsidRPr="00921EF3" w:rsidRDefault="00DE58EF" w:rsidP="00DE58EF">
            <w:pPr>
              <w:jc w:val="center"/>
            </w:pPr>
            <w:r w:rsidRPr="00921EF3">
              <w:t>30,0</w:t>
            </w:r>
          </w:p>
        </w:tc>
      </w:tr>
      <w:tr w:rsidR="00DE58EF" w:rsidRPr="001C66D8" w:rsidTr="00731394">
        <w:tc>
          <w:tcPr>
            <w:tcW w:w="2167" w:type="dxa"/>
            <w:vMerge/>
          </w:tcPr>
          <w:p w:rsidR="00DE58EF" w:rsidRPr="00921EF3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14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6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5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3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  <w:tr w:rsidR="00DE58EF" w:rsidRPr="001C66D8" w:rsidTr="00731394">
        <w:tc>
          <w:tcPr>
            <w:tcW w:w="2167" w:type="dxa"/>
            <w:vMerge/>
            <w:tcBorders>
              <w:bottom w:val="single" w:sz="4" w:space="0" w:color="auto"/>
            </w:tcBorders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66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12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15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037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9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958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790" w:type="dxa"/>
          </w:tcPr>
          <w:p w:rsidR="00DE58EF" w:rsidRPr="001C66D8" w:rsidRDefault="00DE58EF" w:rsidP="00DE58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</w:rPr>
            </w:pPr>
          </w:p>
        </w:tc>
      </w:tr>
    </w:tbl>
    <w:p w:rsidR="00DE58EF" w:rsidRDefault="00DE58EF" w:rsidP="00DE58EF"/>
    <w:p w:rsidR="00DE58EF" w:rsidRDefault="00DE58EF" w:rsidP="00DE58EF"/>
    <w:p w:rsidR="00DE58EF" w:rsidRDefault="00DE58EF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DE58EF" w:rsidRDefault="00DE58EF" w:rsidP="00CC7976">
      <w:pPr>
        <w:pStyle w:val="ConsPlusNormal"/>
        <w:jc w:val="center"/>
        <w:outlineLvl w:val="2"/>
      </w:pPr>
    </w:p>
    <w:p w:rsidR="00DE58EF" w:rsidRDefault="00DE58EF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br w:type="page"/>
      </w:r>
    </w:p>
    <w:p w:rsidR="00CC7976" w:rsidRPr="00CC7976" w:rsidRDefault="00D81C98" w:rsidP="00CC797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CC7976" w:rsidRPr="00CC7976">
        <w:rPr>
          <w:rFonts w:ascii="Times New Roman" w:hAnsi="Times New Roman" w:cs="Times New Roman"/>
          <w:b/>
          <w:bCs/>
          <w:sz w:val="28"/>
          <w:szCs w:val="28"/>
        </w:rPr>
        <w:t>VII. Охрана атмосферного воздуха</w:t>
      </w:r>
    </w:p>
    <w:p w:rsidR="00CC7976" w:rsidRPr="00CC7976" w:rsidRDefault="00CC7976" w:rsidP="00CC797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C7976" w:rsidRPr="00CC7976" w:rsidRDefault="00CC7976" w:rsidP="00CC7976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CC7976">
        <w:rPr>
          <w:rFonts w:ascii="Times New Roman" w:hAnsi="Times New Roman" w:cs="Times New Roman"/>
          <w:sz w:val="28"/>
          <w:szCs w:val="28"/>
        </w:rPr>
        <w:t>Параметры источников выбросов загрязняющих веществ в атмосферный воздух</w:t>
      </w:r>
    </w:p>
    <w:p w:rsidR="00CC7976" w:rsidRPr="00DC10A9" w:rsidRDefault="00CC7976" w:rsidP="00CC7976">
      <w:pPr>
        <w:suppressAutoHyphens/>
        <w:autoSpaceDE w:val="0"/>
        <w:autoSpaceDN w:val="0"/>
        <w:adjustRightInd w:val="0"/>
        <w:spacing w:after="120"/>
        <w:ind w:firstLine="4395"/>
        <w:jc w:val="right"/>
        <w:outlineLvl w:val="0"/>
        <w:rPr>
          <w:rFonts w:eastAsia="Arial Unicode MS"/>
          <w:bCs/>
          <w:sz w:val="30"/>
          <w:szCs w:val="30"/>
        </w:rPr>
      </w:pPr>
      <w:r w:rsidRPr="00DC10A9">
        <w:rPr>
          <w:rFonts w:eastAsia="Arial Unicode MS"/>
          <w:bCs/>
          <w:sz w:val="30"/>
          <w:szCs w:val="30"/>
        </w:rPr>
        <w:t xml:space="preserve">Таблица </w:t>
      </w:r>
      <w:r>
        <w:rPr>
          <w:rFonts w:eastAsia="Arial Unicode MS"/>
          <w:bCs/>
          <w:sz w:val="30"/>
          <w:szCs w:val="30"/>
        </w:rPr>
        <w:t>14</w:t>
      </w: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911"/>
        <w:gridCol w:w="2912"/>
        <w:gridCol w:w="3043"/>
        <w:gridCol w:w="565"/>
        <w:gridCol w:w="1136"/>
        <w:gridCol w:w="1134"/>
        <w:gridCol w:w="707"/>
        <w:gridCol w:w="708"/>
        <w:gridCol w:w="708"/>
        <w:gridCol w:w="710"/>
        <w:gridCol w:w="709"/>
        <w:gridCol w:w="711"/>
        <w:gridCol w:w="1134"/>
      </w:tblGrid>
      <w:tr w:rsidR="00CC7976" w:rsidRPr="00754A70" w:rsidTr="00CC7976">
        <w:tc>
          <w:tcPr>
            <w:tcW w:w="911" w:type="dxa"/>
            <w:vMerge w:val="restart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7" w:right="-61" w:firstLine="67"/>
              <w:jc w:val="center"/>
            </w:pPr>
            <w:r w:rsidRPr="00754A70">
              <w:t xml:space="preserve">Номер </w:t>
            </w:r>
            <w:r w:rsidRPr="00754A70">
              <w:rPr>
                <w:spacing w:val="-12"/>
              </w:rPr>
              <w:t>источ</w:t>
            </w:r>
            <w:r w:rsidRPr="00754A70">
              <w:softHyphen/>
              <w:t>ника выброса</w:t>
            </w:r>
          </w:p>
        </w:tc>
        <w:tc>
          <w:tcPr>
            <w:tcW w:w="2912" w:type="dxa"/>
            <w:vMerge w:val="restart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2" w:right="-57" w:firstLine="1"/>
              <w:jc w:val="center"/>
            </w:pPr>
            <w:r w:rsidRPr="00754A70">
              <w:t>Наимено</w:t>
            </w:r>
            <w:r w:rsidRPr="00754A70">
              <w:softHyphen/>
              <w:t>вание источника выделения (цех, участок, техноло</w:t>
            </w:r>
            <w:r w:rsidRPr="00754A70">
              <w:softHyphen/>
              <w:t>гическое оборудо</w:t>
            </w:r>
            <w:r w:rsidRPr="00754A70">
              <w:softHyphen/>
              <w:t>вание)</w:t>
            </w:r>
          </w:p>
        </w:tc>
        <w:tc>
          <w:tcPr>
            <w:tcW w:w="3608" w:type="dxa"/>
            <w:gridSpan w:val="2"/>
            <w:vMerge w:val="restart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8" w:right="-63" w:firstLine="6"/>
              <w:jc w:val="center"/>
            </w:pPr>
            <w:r w:rsidRPr="00754A70">
              <w:t>Загряз</w:t>
            </w:r>
            <w:r w:rsidRPr="00754A70">
              <w:softHyphen/>
              <w:t>няющее вещество</w:t>
            </w:r>
          </w:p>
        </w:tc>
        <w:tc>
          <w:tcPr>
            <w:tcW w:w="2270" w:type="dxa"/>
            <w:gridSpan w:val="2"/>
            <w:vMerge w:val="restart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2" w:right="-62" w:firstLine="6"/>
              <w:jc w:val="center"/>
            </w:pPr>
            <w:r w:rsidRPr="00754A70">
              <w:t>Оснащение газоочистными установками, автоматизирован</w:t>
            </w:r>
            <w:r w:rsidRPr="00754A70">
              <w:softHyphen/>
              <w:t xml:space="preserve">ными системами контроля выбросов </w:t>
            </w:r>
          </w:p>
        </w:tc>
        <w:tc>
          <w:tcPr>
            <w:tcW w:w="4253" w:type="dxa"/>
            <w:gridSpan w:val="6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Нормативы допустимых выбросов</w:t>
            </w:r>
          </w:p>
        </w:tc>
        <w:tc>
          <w:tcPr>
            <w:tcW w:w="1134" w:type="dxa"/>
            <w:vMerge w:val="restart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4" w:right="-62" w:firstLine="64"/>
              <w:jc w:val="center"/>
            </w:pPr>
            <w:r w:rsidRPr="00754A70">
              <w:t>Норма</w:t>
            </w:r>
            <w:r w:rsidRPr="00754A70">
              <w:softHyphen/>
              <w:t>тивное содер</w:t>
            </w:r>
            <w:r w:rsidRPr="00754A70">
              <w:softHyphen/>
              <w:t>жание кислорода в отхо</w:t>
            </w:r>
            <w:r w:rsidRPr="00754A70">
              <w:softHyphen/>
              <w:t>дящих газах, процентов</w:t>
            </w:r>
          </w:p>
        </w:tc>
      </w:tr>
      <w:tr w:rsidR="00CC7976" w:rsidRPr="00754A70" w:rsidTr="00CC7976">
        <w:tc>
          <w:tcPr>
            <w:tcW w:w="911" w:type="dxa"/>
            <w:vMerge/>
            <w:vAlign w:val="center"/>
            <w:hideMark/>
          </w:tcPr>
          <w:p w:rsidR="00CC7976" w:rsidRPr="00754A70" w:rsidRDefault="00CC7976" w:rsidP="00DE58EF"/>
        </w:tc>
        <w:tc>
          <w:tcPr>
            <w:tcW w:w="2912" w:type="dxa"/>
            <w:vMerge/>
            <w:vAlign w:val="center"/>
            <w:hideMark/>
          </w:tcPr>
          <w:p w:rsidR="00CC7976" w:rsidRPr="00754A70" w:rsidRDefault="00CC7976" w:rsidP="00DE58EF"/>
        </w:tc>
        <w:tc>
          <w:tcPr>
            <w:tcW w:w="3608" w:type="dxa"/>
            <w:gridSpan w:val="2"/>
            <w:vMerge/>
            <w:vAlign w:val="center"/>
            <w:hideMark/>
          </w:tcPr>
          <w:p w:rsidR="00CC7976" w:rsidRPr="00754A70" w:rsidRDefault="00CC7976" w:rsidP="00DE58EF"/>
        </w:tc>
        <w:tc>
          <w:tcPr>
            <w:tcW w:w="2270" w:type="dxa"/>
            <w:gridSpan w:val="2"/>
            <w:vMerge/>
            <w:vAlign w:val="center"/>
            <w:hideMark/>
          </w:tcPr>
          <w:p w:rsidR="00CC7976" w:rsidRPr="00754A70" w:rsidRDefault="00CC7976" w:rsidP="00DE58EF"/>
        </w:tc>
        <w:tc>
          <w:tcPr>
            <w:tcW w:w="2123" w:type="dxa"/>
            <w:gridSpan w:val="3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7" w:right="-65" w:firstLine="67"/>
              <w:jc w:val="center"/>
            </w:pPr>
            <w:r w:rsidRPr="00754A70">
              <w:t>на 20__ год</w:t>
            </w:r>
          </w:p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7" w:right="-65" w:firstLine="67"/>
              <w:jc w:val="center"/>
            </w:pPr>
            <w:r w:rsidRPr="00754A70">
              <w:t>(20</w:t>
            </w:r>
            <w:r>
              <w:t>23</w:t>
            </w:r>
            <w:r w:rsidRPr="00754A70">
              <w:t xml:space="preserve"> – 20</w:t>
            </w:r>
            <w:r>
              <w:t>26</w:t>
            </w:r>
            <w:r w:rsidRPr="00754A70">
              <w:t xml:space="preserve"> годы)</w:t>
            </w:r>
          </w:p>
        </w:tc>
        <w:tc>
          <w:tcPr>
            <w:tcW w:w="2130" w:type="dxa"/>
            <w:gridSpan w:val="3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7"/>
              <w:jc w:val="center"/>
            </w:pPr>
            <w:r w:rsidRPr="00754A70">
              <w:t>на 20__ год</w:t>
            </w:r>
          </w:p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firstLine="7"/>
              <w:jc w:val="center"/>
            </w:pPr>
            <w:r w:rsidRPr="00754A70">
              <w:t>(20</w:t>
            </w:r>
            <w:r>
              <w:t>27</w:t>
            </w:r>
            <w:r w:rsidRPr="00754A70">
              <w:t xml:space="preserve"> – 20</w:t>
            </w:r>
            <w:r>
              <w:t>33</w:t>
            </w:r>
            <w:r w:rsidRPr="00754A70">
              <w:t xml:space="preserve"> годы)</w:t>
            </w:r>
          </w:p>
        </w:tc>
        <w:tc>
          <w:tcPr>
            <w:tcW w:w="1134" w:type="dxa"/>
            <w:vMerge/>
            <w:vAlign w:val="center"/>
            <w:hideMark/>
          </w:tcPr>
          <w:p w:rsidR="00CC7976" w:rsidRPr="00754A70" w:rsidRDefault="00CC7976" w:rsidP="00DE58EF"/>
        </w:tc>
      </w:tr>
      <w:tr w:rsidR="00CC7976" w:rsidRPr="00754A70" w:rsidTr="00CC7976">
        <w:trPr>
          <w:cantSplit/>
          <w:trHeight w:val="2308"/>
        </w:trPr>
        <w:tc>
          <w:tcPr>
            <w:tcW w:w="911" w:type="dxa"/>
            <w:vMerge/>
            <w:vAlign w:val="center"/>
            <w:hideMark/>
          </w:tcPr>
          <w:p w:rsidR="00CC7976" w:rsidRPr="00754A70" w:rsidRDefault="00CC7976" w:rsidP="00DE58EF"/>
        </w:tc>
        <w:tc>
          <w:tcPr>
            <w:tcW w:w="2912" w:type="dxa"/>
            <w:vMerge/>
            <w:vAlign w:val="center"/>
            <w:hideMark/>
          </w:tcPr>
          <w:p w:rsidR="00CC7976" w:rsidRPr="00754A70" w:rsidRDefault="00CC7976" w:rsidP="00DE58EF"/>
        </w:tc>
        <w:tc>
          <w:tcPr>
            <w:tcW w:w="3043" w:type="dxa"/>
            <w:textDirection w:val="btLr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2" w:right="-78"/>
              <w:jc w:val="center"/>
            </w:pPr>
            <w:r w:rsidRPr="00754A70">
              <w:t>наименование</w:t>
            </w:r>
          </w:p>
        </w:tc>
        <w:tc>
          <w:tcPr>
            <w:tcW w:w="565" w:type="dxa"/>
            <w:textDirection w:val="btLr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85" w:right="-55"/>
              <w:jc w:val="center"/>
            </w:pPr>
            <w:r w:rsidRPr="00754A70">
              <w:t>код</w:t>
            </w:r>
          </w:p>
        </w:tc>
        <w:tc>
          <w:tcPr>
            <w:tcW w:w="1136" w:type="dxa"/>
            <w:textDirection w:val="btLr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4" w:right="-66" w:firstLine="6"/>
              <w:jc w:val="center"/>
            </w:pPr>
            <w:r w:rsidRPr="00754A70">
              <w:t>название такой системы</w:t>
            </w:r>
          </w:p>
        </w:tc>
        <w:tc>
          <w:tcPr>
            <w:tcW w:w="1134" w:type="dxa"/>
            <w:textDirection w:val="btLr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8" w:right="-58" w:firstLine="10"/>
              <w:jc w:val="center"/>
            </w:pPr>
            <w:r w:rsidRPr="00754A70">
              <w:rPr>
                <w:spacing w:val="-12"/>
              </w:rPr>
              <w:t>группа такой установки</w:t>
            </w:r>
            <w:r w:rsidRPr="00754A70">
              <w:t>, количество ступеней очистки</w:t>
            </w:r>
          </w:p>
        </w:tc>
        <w:tc>
          <w:tcPr>
            <w:tcW w:w="707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2" w:right="-62"/>
              <w:jc w:val="center"/>
            </w:pPr>
            <w:r w:rsidRPr="00754A70">
              <w:rPr>
                <w:spacing w:val="-16"/>
              </w:rPr>
              <w:t>мг/м</w:t>
            </w:r>
            <w:r w:rsidRPr="00754A70">
              <w:rPr>
                <w:spacing w:val="-16"/>
                <w:vertAlign w:val="superscript"/>
              </w:rPr>
              <w:t>3</w:t>
            </w:r>
          </w:p>
        </w:tc>
        <w:tc>
          <w:tcPr>
            <w:tcW w:w="708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2" w:right="-62" w:hanging="3"/>
              <w:jc w:val="center"/>
            </w:pPr>
            <w:r w:rsidRPr="00754A70">
              <w:t>г/с</w:t>
            </w:r>
          </w:p>
        </w:tc>
        <w:tc>
          <w:tcPr>
            <w:tcW w:w="708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129" w:right="-62" w:firstLine="64"/>
              <w:jc w:val="center"/>
              <w:rPr>
                <w:spacing w:val="-16"/>
              </w:rPr>
            </w:pPr>
            <w:r w:rsidRPr="00754A70">
              <w:rPr>
                <w:spacing w:val="-16"/>
              </w:rPr>
              <w:t>т/год</w:t>
            </w:r>
          </w:p>
        </w:tc>
        <w:tc>
          <w:tcPr>
            <w:tcW w:w="710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74" w:right="-62" w:firstLine="12"/>
              <w:jc w:val="center"/>
            </w:pPr>
            <w:r w:rsidRPr="00754A70">
              <w:rPr>
                <w:spacing w:val="-8"/>
              </w:rPr>
              <w:t>мг/</w:t>
            </w:r>
            <w:r w:rsidRPr="00754A70">
              <w:t>м</w:t>
            </w:r>
            <w:r w:rsidRPr="00754A70">
              <w:rPr>
                <w:vertAlign w:val="superscript"/>
              </w:rPr>
              <w:t>3</w:t>
            </w:r>
          </w:p>
        </w:tc>
        <w:tc>
          <w:tcPr>
            <w:tcW w:w="709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5" w:right="-59" w:firstLine="1"/>
              <w:jc w:val="center"/>
            </w:pPr>
            <w:r w:rsidRPr="00754A70">
              <w:t>г/с</w:t>
            </w:r>
          </w:p>
        </w:tc>
        <w:tc>
          <w:tcPr>
            <w:tcW w:w="711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left="-62" w:right="-62" w:hanging="2"/>
              <w:jc w:val="center"/>
            </w:pPr>
            <w:r w:rsidRPr="00754A70">
              <w:t>т/год</w:t>
            </w:r>
          </w:p>
        </w:tc>
        <w:tc>
          <w:tcPr>
            <w:tcW w:w="1134" w:type="dxa"/>
            <w:vMerge/>
            <w:vAlign w:val="center"/>
            <w:hideMark/>
          </w:tcPr>
          <w:p w:rsidR="00CC7976" w:rsidRPr="00754A70" w:rsidRDefault="00CC7976" w:rsidP="00DE58EF"/>
        </w:tc>
      </w:tr>
      <w:tr w:rsidR="00CC7976" w:rsidRPr="00754A70" w:rsidTr="00CC7976">
        <w:trPr>
          <w:trHeight w:val="283"/>
        </w:trPr>
        <w:tc>
          <w:tcPr>
            <w:tcW w:w="911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1</w:t>
            </w:r>
          </w:p>
        </w:tc>
        <w:tc>
          <w:tcPr>
            <w:tcW w:w="2912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2</w:t>
            </w:r>
          </w:p>
        </w:tc>
        <w:tc>
          <w:tcPr>
            <w:tcW w:w="3043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3</w:t>
            </w:r>
          </w:p>
        </w:tc>
        <w:tc>
          <w:tcPr>
            <w:tcW w:w="565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4</w:t>
            </w:r>
          </w:p>
        </w:tc>
        <w:tc>
          <w:tcPr>
            <w:tcW w:w="1136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5</w:t>
            </w:r>
          </w:p>
        </w:tc>
        <w:tc>
          <w:tcPr>
            <w:tcW w:w="1134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6</w:t>
            </w:r>
          </w:p>
        </w:tc>
        <w:tc>
          <w:tcPr>
            <w:tcW w:w="707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7</w:t>
            </w:r>
          </w:p>
        </w:tc>
        <w:tc>
          <w:tcPr>
            <w:tcW w:w="708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8</w:t>
            </w:r>
          </w:p>
        </w:tc>
        <w:tc>
          <w:tcPr>
            <w:tcW w:w="708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9</w:t>
            </w:r>
          </w:p>
        </w:tc>
        <w:tc>
          <w:tcPr>
            <w:tcW w:w="710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10</w:t>
            </w:r>
          </w:p>
        </w:tc>
        <w:tc>
          <w:tcPr>
            <w:tcW w:w="709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11</w:t>
            </w:r>
          </w:p>
        </w:tc>
        <w:tc>
          <w:tcPr>
            <w:tcW w:w="711" w:type="dxa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12</w:t>
            </w:r>
          </w:p>
        </w:tc>
        <w:tc>
          <w:tcPr>
            <w:tcW w:w="1134" w:type="dxa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54A70">
              <w:t>13</w:t>
            </w:r>
          </w:p>
        </w:tc>
      </w:tr>
      <w:tr w:rsidR="00CC7976" w:rsidRPr="00754A70" w:rsidTr="00DE58EF">
        <w:tc>
          <w:tcPr>
            <w:tcW w:w="15088" w:type="dxa"/>
            <w:gridSpan w:val="13"/>
            <w:vAlign w:val="center"/>
          </w:tcPr>
          <w:p w:rsidR="00CC7976" w:rsidRPr="00F45567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</w:rPr>
            </w:pPr>
            <w:r w:rsidRPr="000042FC">
              <w:rPr>
                <w:b/>
              </w:rPr>
              <w:t>Открытое акционерное общество «Гродненский стеклозавод» филиал «Елизово»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0071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proofErr w:type="spellStart"/>
            <w:r>
              <w:t>Дозаторно</w:t>
            </w:r>
            <w:proofErr w:type="spellEnd"/>
            <w:r>
              <w:t>-смесительная линия (ДСЛ)</w:t>
            </w:r>
            <w:r>
              <w:br/>
              <w:t>смеситель шихты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группа циклонов 4 ЦН-15-400 1 ст.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Группа С, 1 ступень</w:t>
            </w: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45,6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0,027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0,787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45,6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0,027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0,787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Аммиак 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0303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18,0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0,011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0,311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18,0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0,011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0,311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0072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Сушильный барабан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группа циклонов 2 ЦН-15-500 1 ст.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Группа С, 1 ступень</w:t>
            </w: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40,6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0,049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0,707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40,6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0,049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0,707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Азот (IV) оксид (азота диоксид)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0301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500,0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0,194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0,663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500,0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0,194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0,663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15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 Азот (II) оксид (азота 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0304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0,108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0,108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Углерод оксид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600,0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0,233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0,995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600,0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0,233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0,995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15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0073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Сушильный барабан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группа циклонов 2 ЦН-15-400 1 ст.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Группа С, 1 ступень</w:t>
            </w: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33,7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0,057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0,829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33,7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0,057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0,829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Азот (IV) оксид (азота диоксид) </w:t>
            </w:r>
            <w:r>
              <w:br/>
              <w:t>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0301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500,0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0,194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0,663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500,0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0,194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0,663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15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 Азот (II) оксид (азота 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0304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0,108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0,108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Углерод оксид </w:t>
            </w:r>
            <w:r>
              <w:br/>
              <w:t>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600,0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0,233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0,995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600,0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0,233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0,995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15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0122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Емкость для хранения мела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6,5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0,002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6,5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0,002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0123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Емкость для хранения мела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6,4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0,002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6,4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0,002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0124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Емкость для хранения соды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8,2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0,003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8,2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0,003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0125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Емкость для хранения соды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8,5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0,003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8,5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0,003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6002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Выгрузка песка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0,002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0,000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0,002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6003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Выгрузка доломита и сульфата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0,058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0,019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0,058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0,019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6005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Склад хранения песка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0,013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0,036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0,013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0,036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6004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Выгрузка соды из вагонов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0,059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0,141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0,059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0,141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6006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Выгрузка полевого шпата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0,058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0,072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0,058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0,072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6007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Выгрузка соды и мела из вагонов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0,016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0,024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0,016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0,024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0039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Стекловаренная печь</w:t>
            </w:r>
            <w:r>
              <w:br/>
              <w:t>топливо-газ</w:t>
            </w:r>
          </w:p>
        </w:tc>
        <w:tc>
          <w:tcPr>
            <w:tcW w:w="3043" w:type="dxa"/>
          </w:tcPr>
          <w:p w:rsidR="00CC7976" w:rsidRDefault="00CC7976" w:rsidP="00DE58EF">
            <w:r>
              <w:t>Азот (IV) оксид (азота диоксид)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0301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495,6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3,456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64,445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495,6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3,456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64,445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15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Азот (II) оксид (азота 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0304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10,472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10,472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Углерод оксид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129,0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0,900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20,968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129,0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0,900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20,968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15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0057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Стекловаренная печь</w:t>
            </w:r>
            <w:r>
              <w:br/>
              <w:t>топливо - газ</w:t>
            </w:r>
          </w:p>
        </w:tc>
        <w:tc>
          <w:tcPr>
            <w:tcW w:w="3043" w:type="dxa"/>
          </w:tcPr>
          <w:p w:rsidR="00CC7976" w:rsidRDefault="00CC7976" w:rsidP="00DE58EF">
            <w:r>
              <w:t>Азот (IV) оксид (азота диоксид)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0301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495,7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2,060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55,829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495,7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2,060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55,829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15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Азот (II) оксид (азота 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0304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9,078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9,078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Углерод оксид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103,6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0,431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14,594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103,6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0,431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14,594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15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0047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proofErr w:type="spellStart"/>
            <w:r>
              <w:t>Общеобменная</w:t>
            </w:r>
            <w:proofErr w:type="spellEnd"/>
            <w:r>
              <w:t xml:space="preserve"> из помещения</w:t>
            </w:r>
          </w:p>
        </w:tc>
        <w:tc>
          <w:tcPr>
            <w:tcW w:w="3043" w:type="dxa"/>
          </w:tcPr>
          <w:p w:rsidR="00CC7976" w:rsidRDefault="00CC7976" w:rsidP="00DE58EF">
            <w:r>
              <w:t>Углерод оксид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6,3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0,003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0,047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6,3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0,003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0,047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0050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proofErr w:type="spellStart"/>
            <w:r>
              <w:t>Общеобменная</w:t>
            </w:r>
            <w:proofErr w:type="spellEnd"/>
            <w:r>
              <w:t xml:space="preserve"> из помещения</w:t>
            </w:r>
          </w:p>
        </w:tc>
        <w:tc>
          <w:tcPr>
            <w:tcW w:w="3043" w:type="dxa"/>
          </w:tcPr>
          <w:p w:rsidR="00CC7976" w:rsidRDefault="00CC7976" w:rsidP="00DE58EF">
            <w:r>
              <w:t>Углерод оксид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12,50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0,006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0,067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12,50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0,006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0,067</w:t>
            </w:r>
          </w:p>
        </w:tc>
        <w:tc>
          <w:tcPr>
            <w:tcW w:w="1134" w:type="dxa"/>
            <w:vAlign w:val="center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0126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Упаковочная машина "PRAS MATIC"</w:t>
            </w:r>
          </w:p>
        </w:tc>
        <w:tc>
          <w:tcPr>
            <w:tcW w:w="3043" w:type="dxa"/>
          </w:tcPr>
          <w:p w:rsidR="00CC7976" w:rsidRDefault="00CC7976" w:rsidP="00DE58EF">
            <w:r>
              <w:t xml:space="preserve">Уксусная кислота 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1555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2,0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0,027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2,0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0,027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Углерод оксид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3,4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0,047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3,4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0,047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Формальдегид (</w:t>
            </w:r>
            <w:proofErr w:type="spellStart"/>
            <w:r>
              <w:t>метаналь</w:t>
            </w:r>
            <w:proofErr w:type="spellEnd"/>
            <w:r>
              <w:t xml:space="preserve">) 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1325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0,13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0,002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0,13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0,000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0,002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0256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 xml:space="preserve">Котел </w:t>
            </w:r>
            <w:proofErr w:type="spellStart"/>
            <w:r>
              <w:t>Buderus</w:t>
            </w:r>
            <w:proofErr w:type="spellEnd"/>
            <w:r>
              <w:t xml:space="preserve"> Logano-S825L (N = 2,5МВт)</w:t>
            </w:r>
            <w:r>
              <w:br/>
              <w:t>топливо - газ</w:t>
            </w:r>
          </w:p>
        </w:tc>
        <w:tc>
          <w:tcPr>
            <w:tcW w:w="3043" w:type="dxa"/>
          </w:tcPr>
          <w:p w:rsidR="00CC7976" w:rsidRDefault="00CC7976" w:rsidP="00DE58EF">
            <w:r>
              <w:t>Азот (IV) оксид (азота диоксид)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0301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117,7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0,114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0,699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117,7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0,114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0,699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6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Азот (II) оксид (азота 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0304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0,114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0,114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Углерод оксид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14,0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0,014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0,104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14,0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0,014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0,104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6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proofErr w:type="spellStart"/>
            <w:r>
              <w:t>Бенз</w:t>
            </w:r>
            <w:proofErr w:type="spellEnd"/>
            <w:r>
              <w:t>/а/</w:t>
            </w:r>
            <w:proofErr w:type="spellStart"/>
            <w:r>
              <w:t>пирен</w:t>
            </w:r>
            <w:proofErr w:type="spellEnd"/>
            <w:r>
              <w:t xml:space="preserve"> 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0703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0,000001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0,000001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0,000001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0,000001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 Ртуть и ее соединения </w:t>
            </w:r>
            <w:r>
              <w:br/>
              <w:t>(в пересчете на ртуть)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0183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0,000052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0,000001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0,000052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0,000001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</w:tcPr>
          <w:p w:rsidR="00CC7976" w:rsidRDefault="00CC7976" w:rsidP="00DE58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0034</w:t>
            </w:r>
          </w:p>
        </w:tc>
        <w:tc>
          <w:tcPr>
            <w:tcW w:w="2912" w:type="dxa"/>
          </w:tcPr>
          <w:p w:rsidR="00CC7976" w:rsidRDefault="00CC7976" w:rsidP="00DE58EF">
            <w:pPr>
              <w:jc w:val="center"/>
            </w:pPr>
            <w:r>
              <w:t>Пост сварки и газовой резки</w:t>
            </w:r>
          </w:p>
        </w:tc>
        <w:tc>
          <w:tcPr>
            <w:tcW w:w="3043" w:type="dxa"/>
          </w:tcPr>
          <w:p w:rsidR="00CC7976" w:rsidRDefault="00CC7976" w:rsidP="00DE58EF">
            <w:r>
              <w:t>Твердые частицы (недифференцированная</w:t>
            </w:r>
            <w:r>
              <w:br/>
              <w:t>по составу пыль/аэрозоль)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2902</w:t>
            </w:r>
          </w:p>
        </w:tc>
        <w:tc>
          <w:tcPr>
            <w:tcW w:w="1136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0,021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0,027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0,021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0,027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Фтористые газообразные соединения (в пересчете на фтор): </w:t>
            </w:r>
            <w:proofErr w:type="spellStart"/>
            <w:r>
              <w:t>гидрофторид</w:t>
            </w:r>
            <w:proofErr w:type="spellEnd"/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0342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0,004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0,004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Азот (IV) оксид (азота диоксид)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0301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0,011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0,008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0,011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0,008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>Углерод оксид (окись углерода, угарный газ)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0337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0,014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0,010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0,014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0,010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 Хром (VI)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0203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0,000481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0,000076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0,000481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0,000076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CC7976">
        <w:tc>
          <w:tcPr>
            <w:tcW w:w="911" w:type="dxa"/>
            <w:vAlign w:val="center"/>
          </w:tcPr>
          <w:p w:rsidR="00CC7976" w:rsidRDefault="00CC7976" w:rsidP="00DE58EF">
            <w:pPr>
              <w:rPr>
                <w:b/>
                <w:bCs/>
              </w:rPr>
            </w:pPr>
          </w:p>
        </w:tc>
        <w:tc>
          <w:tcPr>
            <w:tcW w:w="2912" w:type="dxa"/>
            <w:vAlign w:val="center"/>
          </w:tcPr>
          <w:p w:rsidR="00CC7976" w:rsidRDefault="00CC7976" w:rsidP="00DE58EF"/>
        </w:tc>
        <w:tc>
          <w:tcPr>
            <w:tcW w:w="3043" w:type="dxa"/>
          </w:tcPr>
          <w:p w:rsidR="00CC7976" w:rsidRDefault="00CC7976" w:rsidP="00DE58EF">
            <w:r>
              <w:t xml:space="preserve"> Никель оксид (в пересчете на никель)</w:t>
            </w:r>
          </w:p>
        </w:tc>
        <w:tc>
          <w:tcPr>
            <w:tcW w:w="565" w:type="dxa"/>
          </w:tcPr>
          <w:p w:rsidR="00CC7976" w:rsidRDefault="00CC7976" w:rsidP="00DE58EF">
            <w:pPr>
              <w:ind w:left="-65"/>
              <w:jc w:val="center"/>
            </w:pPr>
            <w:r>
              <w:t>0164</w:t>
            </w:r>
          </w:p>
        </w:tc>
        <w:tc>
          <w:tcPr>
            <w:tcW w:w="1136" w:type="dxa"/>
            <w:vAlign w:val="center"/>
          </w:tcPr>
          <w:p w:rsidR="00CC7976" w:rsidRDefault="00CC7976" w:rsidP="00DE58EF"/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0,000</w:t>
            </w:r>
          </w:p>
        </w:tc>
        <w:tc>
          <w:tcPr>
            <w:tcW w:w="708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710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  <w:tc>
          <w:tcPr>
            <w:tcW w:w="709" w:type="dxa"/>
          </w:tcPr>
          <w:p w:rsidR="00CC7976" w:rsidRDefault="00CC7976" w:rsidP="00DE58EF">
            <w:pPr>
              <w:jc w:val="center"/>
            </w:pPr>
            <w:r>
              <w:t>0,000</w:t>
            </w:r>
          </w:p>
        </w:tc>
        <w:tc>
          <w:tcPr>
            <w:tcW w:w="711" w:type="dxa"/>
          </w:tcPr>
          <w:p w:rsidR="00CC7976" w:rsidRDefault="00CC7976" w:rsidP="00DE58EF">
            <w:pPr>
              <w:jc w:val="center"/>
            </w:pPr>
            <w:r>
              <w:t>0,001</w:t>
            </w:r>
          </w:p>
        </w:tc>
        <w:tc>
          <w:tcPr>
            <w:tcW w:w="1134" w:type="dxa"/>
          </w:tcPr>
          <w:p w:rsidR="00CC7976" w:rsidRDefault="00CC7976" w:rsidP="00DE58EF">
            <w:pPr>
              <w:jc w:val="center"/>
            </w:pPr>
            <w:r>
              <w:t>-</w:t>
            </w:r>
          </w:p>
        </w:tc>
      </w:tr>
      <w:tr w:rsidR="00CC7976" w:rsidRPr="00754A70" w:rsidTr="00DE58EF">
        <w:tc>
          <w:tcPr>
            <w:tcW w:w="7431" w:type="dxa"/>
            <w:gridSpan w:val="4"/>
            <w:vAlign w:val="center"/>
            <w:hideMark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</w:pPr>
            <w:r w:rsidRPr="00754A70">
              <w:t>Итого</w:t>
            </w:r>
          </w:p>
        </w:tc>
        <w:tc>
          <w:tcPr>
            <w:tcW w:w="1136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4" w:type="dxa"/>
            <w:vAlign w:val="center"/>
          </w:tcPr>
          <w:p w:rsidR="00CC7976" w:rsidRPr="00754A70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707" w:type="dxa"/>
            <w:hideMark/>
          </w:tcPr>
          <w:p w:rsidR="00CC7976" w:rsidRPr="00754A70" w:rsidRDefault="00CC7976" w:rsidP="00DE58EF">
            <w:pPr>
              <w:suppressAutoHyphens/>
              <w:jc w:val="center"/>
            </w:pPr>
            <w:r w:rsidRPr="00754A70">
              <w:t>х</w:t>
            </w:r>
          </w:p>
        </w:tc>
        <w:tc>
          <w:tcPr>
            <w:tcW w:w="708" w:type="dxa"/>
            <w:hideMark/>
          </w:tcPr>
          <w:p w:rsidR="00CC7976" w:rsidRPr="00754A70" w:rsidRDefault="00CC7976" w:rsidP="00DE58EF">
            <w:pPr>
              <w:suppressAutoHyphens/>
              <w:jc w:val="center"/>
            </w:pPr>
            <w:r w:rsidRPr="00754A70">
              <w:t>х</w:t>
            </w:r>
          </w:p>
        </w:tc>
        <w:tc>
          <w:tcPr>
            <w:tcW w:w="708" w:type="dxa"/>
            <w:hideMark/>
          </w:tcPr>
          <w:p w:rsidR="00CC7976" w:rsidRPr="00754A70" w:rsidRDefault="00CC7976" w:rsidP="00DE58EF">
            <w:pPr>
              <w:suppressAutoHyphens/>
              <w:jc w:val="center"/>
            </w:pPr>
            <w:r w:rsidRPr="00754A70">
              <w:t>х</w:t>
            </w:r>
          </w:p>
        </w:tc>
        <w:tc>
          <w:tcPr>
            <w:tcW w:w="710" w:type="dxa"/>
            <w:hideMark/>
          </w:tcPr>
          <w:p w:rsidR="00CC7976" w:rsidRPr="00754A70" w:rsidRDefault="00CC7976" w:rsidP="00DE58EF">
            <w:pPr>
              <w:suppressAutoHyphens/>
              <w:jc w:val="center"/>
            </w:pPr>
            <w:r w:rsidRPr="00754A70">
              <w:t>х</w:t>
            </w:r>
          </w:p>
        </w:tc>
        <w:tc>
          <w:tcPr>
            <w:tcW w:w="709" w:type="dxa"/>
            <w:hideMark/>
          </w:tcPr>
          <w:p w:rsidR="00CC7976" w:rsidRPr="00754A70" w:rsidRDefault="00CC7976" w:rsidP="00DE58EF">
            <w:pPr>
              <w:suppressAutoHyphens/>
              <w:jc w:val="center"/>
            </w:pPr>
            <w:r w:rsidRPr="00754A70">
              <w:t>х</w:t>
            </w:r>
          </w:p>
        </w:tc>
        <w:tc>
          <w:tcPr>
            <w:tcW w:w="711" w:type="dxa"/>
            <w:hideMark/>
          </w:tcPr>
          <w:p w:rsidR="00CC7976" w:rsidRPr="00754A70" w:rsidRDefault="00CC7976" w:rsidP="00DE58EF">
            <w:pPr>
              <w:suppressAutoHyphens/>
              <w:jc w:val="center"/>
            </w:pPr>
            <w:r w:rsidRPr="00754A70">
              <w:t>х</w:t>
            </w:r>
          </w:p>
        </w:tc>
        <w:tc>
          <w:tcPr>
            <w:tcW w:w="1134" w:type="dxa"/>
            <w:hideMark/>
          </w:tcPr>
          <w:p w:rsidR="00CC7976" w:rsidRPr="00754A70" w:rsidRDefault="00CC7976" w:rsidP="00DE58EF">
            <w:pPr>
              <w:suppressAutoHyphens/>
              <w:jc w:val="center"/>
            </w:pPr>
            <w:r w:rsidRPr="00754A70">
              <w:t>х</w:t>
            </w:r>
          </w:p>
        </w:tc>
      </w:tr>
    </w:tbl>
    <w:p w:rsidR="00CC7976" w:rsidRDefault="00CC7976" w:rsidP="00CC7976">
      <w:pPr>
        <w:suppressAutoHyphens/>
        <w:autoSpaceDE w:val="0"/>
        <w:autoSpaceDN w:val="0"/>
        <w:adjustRightInd w:val="0"/>
        <w:spacing w:before="240"/>
        <w:jc w:val="both"/>
        <w:outlineLvl w:val="0"/>
        <w:rPr>
          <w:sz w:val="30"/>
          <w:szCs w:val="30"/>
        </w:rPr>
        <w:sectPr w:rsidR="00CC7976" w:rsidSect="00CC7976">
          <w:pgSz w:w="16838" w:h="11906" w:orient="landscape"/>
          <w:pgMar w:top="1134" w:right="1440" w:bottom="567" w:left="1440" w:header="0" w:footer="0" w:gutter="0"/>
          <w:cols w:space="720"/>
          <w:noEndnote/>
        </w:sectPr>
      </w:pPr>
    </w:p>
    <w:p w:rsidR="00A840F2" w:rsidRPr="00CC7976" w:rsidRDefault="00A840F2" w:rsidP="00CC7976">
      <w:pPr>
        <w:tabs>
          <w:tab w:val="left" w:pos="2352"/>
        </w:tabs>
        <w:spacing w:after="200" w:line="276" w:lineRule="auto"/>
        <w:jc w:val="center"/>
        <w:rPr>
          <w:b/>
          <w:bCs/>
        </w:rPr>
      </w:pPr>
      <w:r w:rsidRPr="00CC7976">
        <w:t>Перечень источников выбросов, оснащенных (планируемых к оснащению) АСК</w:t>
      </w:r>
    </w:p>
    <w:p w:rsidR="00A840F2" w:rsidRPr="00CC7976" w:rsidRDefault="00A840F2" w:rsidP="00A840F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840F2" w:rsidRPr="00CC7976" w:rsidRDefault="00A840F2" w:rsidP="00A840F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3" w:name="Par947"/>
      <w:bookmarkEnd w:id="3"/>
      <w:r w:rsidRPr="00CC7976">
        <w:rPr>
          <w:rFonts w:ascii="Times New Roman" w:hAnsi="Times New Roman" w:cs="Times New Roman"/>
          <w:sz w:val="24"/>
          <w:szCs w:val="24"/>
        </w:rPr>
        <w:t>Таблица 15</w:t>
      </w:r>
    </w:p>
    <w:p w:rsidR="00A840F2" w:rsidRPr="00CC7976" w:rsidRDefault="00A840F2" w:rsidP="00A840F2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5"/>
        <w:gridCol w:w="2595"/>
        <w:gridCol w:w="690"/>
        <w:gridCol w:w="1980"/>
        <w:gridCol w:w="2070"/>
        <w:gridCol w:w="2040"/>
      </w:tblGrid>
      <w:tr w:rsidR="00A840F2" w:rsidRPr="00CC7976" w:rsidTr="00D81C98">
        <w:tc>
          <w:tcPr>
            <w:tcW w:w="1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D81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Номер источника выброса</w:t>
            </w:r>
          </w:p>
        </w:tc>
        <w:tc>
          <w:tcPr>
            <w:tcW w:w="2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D81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Источник выделения (цех, участок, наименование технологического оборудования)</w:t>
            </w:r>
          </w:p>
        </w:tc>
        <w:tc>
          <w:tcPr>
            <w:tcW w:w="2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D81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Контролируемое загрязняющее вещество</w:t>
            </w: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D81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Наименование и тип приборов АСК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D81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Год ввода АСК в эксплуатацию, планируемый или фактический</w:t>
            </w:r>
          </w:p>
        </w:tc>
      </w:tr>
      <w:tr w:rsidR="00A840F2" w:rsidRPr="00CC7976" w:rsidTr="00D81C98">
        <w:tc>
          <w:tcPr>
            <w:tcW w:w="1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D81C9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ккод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D81C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0F2" w:rsidRPr="00CC7976" w:rsidTr="00D81C98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4E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4E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4E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4E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4E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840F2" w:rsidRPr="00CC7976" w:rsidRDefault="00A840F2" w:rsidP="004E7A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840F2" w:rsidRPr="00CC7976" w:rsidTr="00D81C98"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A840F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C7976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840F2" w:rsidRPr="00CC7976" w:rsidRDefault="00A840F2" w:rsidP="004E7A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840F2" w:rsidRPr="00CC7976" w:rsidRDefault="00A840F2">
      <w:pPr>
        <w:spacing w:after="200" w:line="276" w:lineRule="auto"/>
        <w:rPr>
          <w:rFonts w:ascii="Arial" w:hAnsi="Arial" w:cs="Arial"/>
          <w:b/>
          <w:bCs/>
        </w:rPr>
      </w:pPr>
    </w:p>
    <w:p w:rsidR="00D81C98" w:rsidRDefault="00D81C98" w:rsidP="00D81C98">
      <w:pPr>
        <w:pStyle w:val="ConsPlusNormal"/>
        <w:outlineLvl w:val="2"/>
        <w:rPr>
          <w:b/>
          <w:bCs/>
        </w:rPr>
        <w:sectPr w:rsidR="00D81C98" w:rsidSect="00D81C98">
          <w:pgSz w:w="11906" w:h="16838"/>
          <w:pgMar w:top="1440" w:right="1134" w:bottom="1440" w:left="567" w:header="0" w:footer="0" w:gutter="0"/>
          <w:cols w:space="720"/>
          <w:noEndnote/>
        </w:sectPr>
      </w:pPr>
    </w:p>
    <w:p w:rsidR="00CC7976" w:rsidRDefault="00CC7976" w:rsidP="00CC7976">
      <w:pPr>
        <w:suppressAutoHyphens/>
        <w:autoSpaceDE w:val="0"/>
        <w:autoSpaceDN w:val="0"/>
        <w:adjustRightInd w:val="0"/>
        <w:spacing w:after="120"/>
        <w:ind w:firstLine="284"/>
        <w:jc w:val="center"/>
        <w:outlineLvl w:val="0"/>
        <w:rPr>
          <w:b/>
          <w:sz w:val="30"/>
          <w:szCs w:val="30"/>
        </w:rPr>
      </w:pPr>
      <w:r w:rsidRPr="00785CEC">
        <w:rPr>
          <w:b/>
          <w:sz w:val="30"/>
          <w:szCs w:val="30"/>
        </w:rPr>
        <w:t>VIII. Предложения по нормативам допустимых выбросов загрязняющих веществ в атмосферный воздух</w:t>
      </w:r>
    </w:p>
    <w:p w:rsidR="00CC7976" w:rsidRPr="00DC10A9" w:rsidRDefault="00CC7976" w:rsidP="00CC7976">
      <w:pPr>
        <w:suppressAutoHyphens/>
        <w:autoSpaceDE w:val="0"/>
        <w:autoSpaceDN w:val="0"/>
        <w:adjustRightInd w:val="0"/>
        <w:spacing w:after="120"/>
        <w:jc w:val="right"/>
        <w:outlineLvl w:val="0"/>
        <w:rPr>
          <w:rFonts w:eastAsia="Arial Unicode MS"/>
          <w:bCs/>
          <w:sz w:val="30"/>
          <w:szCs w:val="30"/>
        </w:rPr>
      </w:pPr>
      <w:r w:rsidRPr="00DC10A9">
        <w:rPr>
          <w:rFonts w:eastAsia="Arial Unicode MS"/>
          <w:bCs/>
          <w:sz w:val="30"/>
          <w:szCs w:val="30"/>
        </w:rPr>
        <w:t xml:space="preserve">Таблица </w:t>
      </w:r>
      <w:r>
        <w:rPr>
          <w:rFonts w:eastAsia="Arial Unicode MS"/>
          <w:bCs/>
          <w:sz w:val="30"/>
          <w:szCs w:val="30"/>
        </w:rPr>
        <w:t>16</w:t>
      </w: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5103"/>
        <w:gridCol w:w="850"/>
        <w:gridCol w:w="1701"/>
        <w:gridCol w:w="2126"/>
        <w:gridCol w:w="1276"/>
        <w:gridCol w:w="1277"/>
        <w:gridCol w:w="992"/>
        <w:gridCol w:w="1276"/>
      </w:tblGrid>
      <w:tr w:rsidR="00CC7976" w:rsidRPr="00731394" w:rsidTr="00DE58EF">
        <w:trPr>
          <w:trHeight w:val="184"/>
        </w:trPr>
        <w:tc>
          <w:tcPr>
            <w:tcW w:w="629" w:type="dxa"/>
            <w:vMerge w:val="restart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right="43"/>
              <w:jc w:val="center"/>
            </w:pPr>
            <w:r w:rsidRPr="00731394">
              <w:t>№</w:t>
            </w:r>
          </w:p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right="43"/>
              <w:jc w:val="center"/>
              <w:rPr>
                <w:spacing w:val="-4"/>
              </w:rPr>
            </w:pPr>
            <w:r w:rsidRPr="00731394">
              <w:rPr>
                <w:spacing w:val="-4"/>
              </w:rPr>
              <w:t>п/п</w:t>
            </w:r>
          </w:p>
        </w:tc>
        <w:tc>
          <w:tcPr>
            <w:tcW w:w="7654" w:type="dxa"/>
            <w:gridSpan w:val="3"/>
            <w:vMerge w:val="restart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Загрязняющее вещество</w:t>
            </w:r>
          </w:p>
        </w:tc>
        <w:tc>
          <w:tcPr>
            <w:tcW w:w="2126" w:type="dxa"/>
            <w:vMerge w:val="restart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Номера источников выбросов</w:t>
            </w:r>
          </w:p>
        </w:tc>
        <w:tc>
          <w:tcPr>
            <w:tcW w:w="4821" w:type="dxa"/>
            <w:gridSpan w:val="4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31394">
              <w:t>Нормативы допустимых выбросов и (или) временных нормативов допустимых выбросов</w:t>
            </w:r>
          </w:p>
        </w:tc>
      </w:tr>
      <w:tr w:rsidR="00CC7976" w:rsidRPr="00731394" w:rsidTr="00DE58EF">
        <w:trPr>
          <w:trHeight w:val="184"/>
        </w:trPr>
        <w:tc>
          <w:tcPr>
            <w:tcW w:w="629" w:type="dxa"/>
            <w:vMerge/>
            <w:vAlign w:val="center"/>
            <w:hideMark/>
          </w:tcPr>
          <w:p w:rsidR="00CC7976" w:rsidRPr="00731394" w:rsidRDefault="00CC7976" w:rsidP="00DE58EF">
            <w:pPr>
              <w:rPr>
                <w:spacing w:val="-4"/>
              </w:rPr>
            </w:pPr>
          </w:p>
        </w:tc>
        <w:tc>
          <w:tcPr>
            <w:tcW w:w="7654" w:type="dxa"/>
            <w:gridSpan w:val="3"/>
            <w:vMerge/>
            <w:vAlign w:val="center"/>
            <w:hideMark/>
          </w:tcPr>
          <w:p w:rsidR="00CC7976" w:rsidRPr="00731394" w:rsidRDefault="00CC7976" w:rsidP="00DE58EF"/>
        </w:tc>
        <w:tc>
          <w:tcPr>
            <w:tcW w:w="2126" w:type="dxa"/>
            <w:vMerge/>
            <w:vAlign w:val="center"/>
            <w:hideMark/>
          </w:tcPr>
          <w:p w:rsidR="00CC7976" w:rsidRPr="00731394" w:rsidRDefault="00CC7976" w:rsidP="00DE58EF"/>
        </w:tc>
        <w:tc>
          <w:tcPr>
            <w:tcW w:w="2553" w:type="dxa"/>
            <w:gridSpan w:val="2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hanging="62"/>
              <w:jc w:val="center"/>
            </w:pPr>
            <w:r w:rsidRPr="00731394">
              <w:t>на 20___ год</w:t>
            </w:r>
          </w:p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after="40" w:line="240" w:lineRule="exact"/>
              <w:jc w:val="center"/>
              <w:rPr>
                <w:spacing w:val="-20"/>
              </w:rPr>
            </w:pPr>
            <w:r w:rsidRPr="00731394">
              <w:rPr>
                <w:spacing w:val="-20"/>
              </w:rPr>
              <w:t>(2023 – 2026 годы)</w:t>
            </w:r>
          </w:p>
        </w:tc>
        <w:tc>
          <w:tcPr>
            <w:tcW w:w="2268" w:type="dxa"/>
            <w:gridSpan w:val="2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hanging="61"/>
              <w:jc w:val="center"/>
            </w:pPr>
            <w:r w:rsidRPr="00731394">
              <w:t>на 20__ год</w:t>
            </w:r>
          </w:p>
          <w:p w:rsidR="00CC7976" w:rsidRPr="00731394" w:rsidRDefault="003224BD" w:rsidP="00DE58EF">
            <w:pPr>
              <w:suppressAutoHyphens/>
              <w:autoSpaceDE w:val="0"/>
              <w:autoSpaceDN w:val="0"/>
              <w:adjustRightInd w:val="0"/>
              <w:spacing w:after="40" w:line="240" w:lineRule="exact"/>
              <w:jc w:val="center"/>
              <w:rPr>
                <w:spacing w:val="-20"/>
              </w:rPr>
            </w:pPr>
            <w:r>
              <w:rPr>
                <w:spacing w:val="-20"/>
              </w:rPr>
              <w:t xml:space="preserve">(2027– 2032 </w:t>
            </w:r>
            <w:r w:rsidR="00CC7976" w:rsidRPr="00731394">
              <w:rPr>
                <w:spacing w:val="-20"/>
              </w:rPr>
              <w:t>годы)</w:t>
            </w:r>
          </w:p>
        </w:tc>
      </w:tr>
      <w:tr w:rsidR="00CC7976" w:rsidRPr="00731394" w:rsidTr="00DE58EF">
        <w:trPr>
          <w:trHeight w:val="184"/>
        </w:trPr>
        <w:tc>
          <w:tcPr>
            <w:tcW w:w="629" w:type="dxa"/>
            <w:vMerge/>
            <w:vAlign w:val="center"/>
            <w:hideMark/>
          </w:tcPr>
          <w:p w:rsidR="00CC7976" w:rsidRPr="00731394" w:rsidRDefault="00CC7976" w:rsidP="00DE58EF">
            <w:pPr>
              <w:rPr>
                <w:spacing w:val="-4"/>
              </w:rPr>
            </w:pPr>
          </w:p>
        </w:tc>
        <w:tc>
          <w:tcPr>
            <w:tcW w:w="5103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наименование</w:t>
            </w:r>
          </w:p>
        </w:tc>
        <w:tc>
          <w:tcPr>
            <w:tcW w:w="850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код</w:t>
            </w:r>
          </w:p>
        </w:tc>
        <w:tc>
          <w:tcPr>
            <w:tcW w:w="1701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класс опасности</w:t>
            </w:r>
          </w:p>
        </w:tc>
        <w:tc>
          <w:tcPr>
            <w:tcW w:w="2126" w:type="dxa"/>
            <w:vMerge/>
            <w:vAlign w:val="center"/>
            <w:hideMark/>
          </w:tcPr>
          <w:p w:rsidR="00CC7976" w:rsidRPr="00731394" w:rsidRDefault="00CC7976" w:rsidP="00DE58EF"/>
        </w:tc>
        <w:tc>
          <w:tcPr>
            <w:tcW w:w="127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31394">
              <w:rPr>
                <w:spacing w:val="-20"/>
              </w:rPr>
              <w:t>г/с</w:t>
            </w:r>
          </w:p>
        </w:tc>
        <w:tc>
          <w:tcPr>
            <w:tcW w:w="1277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31394">
              <w:rPr>
                <w:spacing w:val="-20"/>
              </w:rPr>
              <w:t>т/год</w:t>
            </w:r>
          </w:p>
        </w:tc>
        <w:tc>
          <w:tcPr>
            <w:tcW w:w="992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31394">
              <w:rPr>
                <w:spacing w:val="-20"/>
              </w:rPr>
              <w:t>г/с</w:t>
            </w:r>
          </w:p>
        </w:tc>
        <w:tc>
          <w:tcPr>
            <w:tcW w:w="127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31394">
              <w:rPr>
                <w:spacing w:val="-20"/>
              </w:rPr>
              <w:t>т/год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1</w:t>
            </w:r>
          </w:p>
        </w:tc>
        <w:tc>
          <w:tcPr>
            <w:tcW w:w="5103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2</w:t>
            </w:r>
          </w:p>
        </w:tc>
        <w:tc>
          <w:tcPr>
            <w:tcW w:w="850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ind w:hanging="21"/>
              <w:jc w:val="center"/>
            </w:pPr>
            <w:r w:rsidRPr="00731394">
              <w:t>3</w:t>
            </w:r>
          </w:p>
        </w:tc>
        <w:tc>
          <w:tcPr>
            <w:tcW w:w="1701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4</w:t>
            </w:r>
          </w:p>
        </w:tc>
        <w:tc>
          <w:tcPr>
            <w:tcW w:w="212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5</w:t>
            </w:r>
          </w:p>
        </w:tc>
        <w:tc>
          <w:tcPr>
            <w:tcW w:w="127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6</w:t>
            </w:r>
          </w:p>
        </w:tc>
        <w:tc>
          <w:tcPr>
            <w:tcW w:w="1277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7</w:t>
            </w:r>
          </w:p>
        </w:tc>
        <w:tc>
          <w:tcPr>
            <w:tcW w:w="992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8</w:t>
            </w:r>
          </w:p>
        </w:tc>
        <w:tc>
          <w:tcPr>
            <w:tcW w:w="127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</w:pPr>
            <w:r w:rsidRPr="00731394">
              <w:t>9</w:t>
            </w:r>
          </w:p>
        </w:tc>
      </w:tr>
      <w:tr w:rsidR="00CC7976" w:rsidRPr="00731394" w:rsidTr="00DE58EF">
        <w:trPr>
          <w:trHeight w:val="456"/>
        </w:trPr>
        <w:tc>
          <w:tcPr>
            <w:tcW w:w="15230" w:type="dxa"/>
            <w:gridSpan w:val="9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(наименование объекта воздействия)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1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>Твердые частицы</w:t>
            </w:r>
            <w:r w:rsidRPr="00731394">
              <w:br/>
              <w:t>(недифференцированная по составу пыль/аэрозоль)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2902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3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0071, 0072, 0073, 0122, 0123, 0124, 0125, 6002, 6003, 6005, 6004, 6006, 6007, 0034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0,362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2,654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0,362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2,654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2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 xml:space="preserve">Аммиак 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  <w:rPr>
                <w:color w:val="000000"/>
              </w:rPr>
            </w:pPr>
            <w:r w:rsidRPr="00731394">
              <w:rPr>
                <w:color w:val="000000"/>
              </w:rPr>
              <w:t>0303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4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0071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0,011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0,311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0,011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0,311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3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 xml:space="preserve">Азот (IV) оксид (азота диоксид) 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0301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2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0072, 0073, 0039, 0057, 0256, 0034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6,029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122,307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6,029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122,307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4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>Азот (II) оксид (азота оксид)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0304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3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0072, 0073, 0039, 0057, 0256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-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19,880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-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19,880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5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>Углерод оксид (окись углерода, угарный газ)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0337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4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0072, 0073, 0039, 0057, 0047, 0050, 0126, 0256, 0034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1,835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37,827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1,835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37,827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6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 xml:space="preserve">Уксусная кислота 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1555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3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0126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0,001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0,027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0,001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0,027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7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>Формальдегид (</w:t>
            </w:r>
            <w:proofErr w:type="spellStart"/>
            <w:r w:rsidRPr="00731394">
              <w:t>метаналь</w:t>
            </w:r>
            <w:proofErr w:type="spellEnd"/>
            <w:r w:rsidRPr="00731394">
              <w:t xml:space="preserve">) 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1325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2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0126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0,000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0,002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0,000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0,002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8</w:t>
            </w:r>
          </w:p>
        </w:tc>
        <w:tc>
          <w:tcPr>
            <w:tcW w:w="5103" w:type="dxa"/>
          </w:tcPr>
          <w:p w:rsidR="00CC7976" w:rsidRPr="00731394" w:rsidRDefault="00CC7976" w:rsidP="00DE58EF">
            <w:proofErr w:type="spellStart"/>
            <w:r w:rsidRPr="00731394">
              <w:t>Бенз</w:t>
            </w:r>
            <w:proofErr w:type="spellEnd"/>
            <w:r w:rsidRPr="00731394">
              <w:t>/а/</w:t>
            </w:r>
            <w:proofErr w:type="spellStart"/>
            <w:r w:rsidRPr="00731394">
              <w:t>пирен</w:t>
            </w:r>
            <w:proofErr w:type="spellEnd"/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0703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1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0256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0,000001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0,000001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0,000001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0,000001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9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 xml:space="preserve"> Ртуть и ее соединения (в пересчете на ртуть)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0183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1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0256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0,000052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0,000001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0,000052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0,000001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10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 xml:space="preserve">Фтористые газообразные соединения (в пересчете на фтор): </w:t>
            </w:r>
            <w:proofErr w:type="spellStart"/>
            <w:r w:rsidRPr="00731394">
              <w:t>гидрофторид</w:t>
            </w:r>
            <w:proofErr w:type="spellEnd"/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0342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2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0034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0,004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0,001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0,004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0,001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11</w:t>
            </w:r>
          </w:p>
        </w:tc>
        <w:tc>
          <w:tcPr>
            <w:tcW w:w="5103" w:type="dxa"/>
          </w:tcPr>
          <w:p w:rsidR="00CC7976" w:rsidRPr="00731394" w:rsidRDefault="00CC7976" w:rsidP="00DE58EF">
            <w:r w:rsidRPr="00731394">
              <w:t>Хром (VI)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0203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1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0034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0,000481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0,000076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0,000481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0,000076</w:t>
            </w:r>
          </w:p>
        </w:tc>
      </w:tr>
      <w:tr w:rsidR="00CC7976" w:rsidRPr="00731394" w:rsidTr="00DE58EF">
        <w:trPr>
          <w:trHeight w:val="109"/>
        </w:trPr>
        <w:tc>
          <w:tcPr>
            <w:tcW w:w="629" w:type="dxa"/>
          </w:tcPr>
          <w:p w:rsidR="00CC7976" w:rsidRPr="00731394" w:rsidRDefault="00CC7976" w:rsidP="00DE58EF">
            <w:pPr>
              <w:jc w:val="center"/>
            </w:pPr>
            <w:r w:rsidRPr="00731394">
              <w:t>12</w:t>
            </w:r>
          </w:p>
        </w:tc>
        <w:tc>
          <w:tcPr>
            <w:tcW w:w="5103" w:type="dxa"/>
          </w:tcPr>
          <w:p w:rsidR="00CC7976" w:rsidRPr="00731394" w:rsidRDefault="00CC7976" w:rsidP="00DE58EF">
            <w:pPr>
              <w:rPr>
                <w:color w:val="000000"/>
              </w:rPr>
            </w:pPr>
            <w:r w:rsidRPr="00731394">
              <w:rPr>
                <w:color w:val="000000"/>
              </w:rPr>
              <w:t>Никель оксид (в пересчете на никель)</w:t>
            </w:r>
          </w:p>
        </w:tc>
        <w:tc>
          <w:tcPr>
            <w:tcW w:w="850" w:type="dxa"/>
          </w:tcPr>
          <w:p w:rsidR="00CC7976" w:rsidRPr="00731394" w:rsidRDefault="00CC7976" w:rsidP="00DE58EF">
            <w:pPr>
              <w:jc w:val="center"/>
            </w:pPr>
            <w:r w:rsidRPr="00731394">
              <w:t>0164</w:t>
            </w:r>
          </w:p>
        </w:tc>
        <w:tc>
          <w:tcPr>
            <w:tcW w:w="1701" w:type="dxa"/>
          </w:tcPr>
          <w:p w:rsidR="00CC7976" w:rsidRPr="00731394" w:rsidRDefault="00CC7976" w:rsidP="00DE58EF">
            <w:pPr>
              <w:jc w:val="center"/>
            </w:pPr>
            <w:r w:rsidRPr="00731394">
              <w:t>2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0034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0,000</w:t>
            </w:r>
          </w:p>
        </w:tc>
        <w:tc>
          <w:tcPr>
            <w:tcW w:w="1277" w:type="dxa"/>
          </w:tcPr>
          <w:p w:rsidR="00CC7976" w:rsidRPr="00731394" w:rsidRDefault="00CC7976" w:rsidP="00DE58EF">
            <w:pPr>
              <w:jc w:val="center"/>
            </w:pPr>
            <w:r w:rsidRPr="00731394">
              <w:t>0,001</w:t>
            </w:r>
          </w:p>
        </w:tc>
        <w:tc>
          <w:tcPr>
            <w:tcW w:w="992" w:type="dxa"/>
          </w:tcPr>
          <w:p w:rsidR="00CC7976" w:rsidRPr="00731394" w:rsidRDefault="00CC7976" w:rsidP="00DE58EF">
            <w:pPr>
              <w:jc w:val="center"/>
            </w:pPr>
            <w:r w:rsidRPr="00731394">
              <w:t>0,000</w:t>
            </w:r>
          </w:p>
        </w:tc>
        <w:tc>
          <w:tcPr>
            <w:tcW w:w="1276" w:type="dxa"/>
          </w:tcPr>
          <w:p w:rsidR="00CC7976" w:rsidRPr="00731394" w:rsidRDefault="00CC7976" w:rsidP="00DE58EF">
            <w:pPr>
              <w:jc w:val="center"/>
            </w:pPr>
            <w:r w:rsidRPr="00731394">
              <w:t>0,001</w:t>
            </w:r>
          </w:p>
        </w:tc>
      </w:tr>
      <w:tr w:rsidR="00CC7976" w:rsidRPr="00731394" w:rsidTr="00DE58EF">
        <w:trPr>
          <w:trHeight w:val="109"/>
        </w:trPr>
        <w:tc>
          <w:tcPr>
            <w:tcW w:w="8283" w:type="dxa"/>
            <w:gridSpan w:val="4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</w:pPr>
            <w:r w:rsidRPr="00731394">
              <w:t>Итого веществ I класса опасности</w:t>
            </w:r>
          </w:p>
        </w:tc>
        <w:tc>
          <w:tcPr>
            <w:tcW w:w="212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х</w:t>
            </w:r>
          </w:p>
        </w:tc>
        <w:tc>
          <w:tcPr>
            <w:tcW w:w="127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7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CC7976" w:rsidRPr="00731394" w:rsidRDefault="00CC7976" w:rsidP="00DE58EF">
            <w:pPr>
              <w:jc w:val="center"/>
              <w:rPr>
                <w:b/>
                <w:color w:val="000000"/>
              </w:rPr>
            </w:pPr>
            <w:r w:rsidRPr="00731394">
              <w:rPr>
                <w:b/>
                <w:color w:val="000000"/>
              </w:rPr>
              <w:t>0,000078</w:t>
            </w:r>
          </w:p>
        </w:tc>
      </w:tr>
      <w:tr w:rsidR="00CC7976" w:rsidRPr="00731394" w:rsidTr="00DE58EF">
        <w:trPr>
          <w:trHeight w:val="109"/>
        </w:trPr>
        <w:tc>
          <w:tcPr>
            <w:tcW w:w="8283" w:type="dxa"/>
            <w:gridSpan w:val="4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</w:pPr>
            <w:r w:rsidRPr="00731394">
              <w:t>Итого веществ II класса опасности</w:t>
            </w:r>
          </w:p>
        </w:tc>
        <w:tc>
          <w:tcPr>
            <w:tcW w:w="212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х</w:t>
            </w:r>
          </w:p>
        </w:tc>
        <w:tc>
          <w:tcPr>
            <w:tcW w:w="127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7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CC7976" w:rsidRPr="00731394" w:rsidRDefault="00CC7976" w:rsidP="00DE58EF">
            <w:pPr>
              <w:jc w:val="center"/>
              <w:rPr>
                <w:b/>
                <w:color w:val="000000"/>
              </w:rPr>
            </w:pPr>
            <w:r w:rsidRPr="00731394">
              <w:rPr>
                <w:b/>
                <w:color w:val="000000"/>
              </w:rPr>
              <w:t>122,311</w:t>
            </w:r>
          </w:p>
        </w:tc>
      </w:tr>
      <w:tr w:rsidR="00CC7976" w:rsidRPr="00731394" w:rsidTr="00DE58EF">
        <w:trPr>
          <w:trHeight w:val="109"/>
        </w:trPr>
        <w:tc>
          <w:tcPr>
            <w:tcW w:w="8283" w:type="dxa"/>
            <w:gridSpan w:val="4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</w:pPr>
            <w:r w:rsidRPr="00731394">
              <w:t>Итого веществ III класса опасности</w:t>
            </w:r>
          </w:p>
        </w:tc>
        <w:tc>
          <w:tcPr>
            <w:tcW w:w="212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х</w:t>
            </w:r>
          </w:p>
        </w:tc>
        <w:tc>
          <w:tcPr>
            <w:tcW w:w="127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7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CC7976" w:rsidRPr="00731394" w:rsidRDefault="00CC7976" w:rsidP="00DE58EF">
            <w:pPr>
              <w:jc w:val="center"/>
              <w:rPr>
                <w:b/>
                <w:color w:val="000000"/>
              </w:rPr>
            </w:pPr>
            <w:r w:rsidRPr="00731394">
              <w:rPr>
                <w:b/>
                <w:color w:val="000000"/>
              </w:rPr>
              <w:t>22,561</w:t>
            </w:r>
          </w:p>
        </w:tc>
      </w:tr>
      <w:tr w:rsidR="00CC7976" w:rsidRPr="00731394" w:rsidTr="00DE58EF">
        <w:trPr>
          <w:trHeight w:val="109"/>
        </w:trPr>
        <w:tc>
          <w:tcPr>
            <w:tcW w:w="8283" w:type="dxa"/>
            <w:gridSpan w:val="4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</w:pPr>
            <w:r w:rsidRPr="00731394">
              <w:t>Итого веществ IV класса опасности</w:t>
            </w:r>
          </w:p>
        </w:tc>
        <w:tc>
          <w:tcPr>
            <w:tcW w:w="212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х</w:t>
            </w:r>
          </w:p>
        </w:tc>
        <w:tc>
          <w:tcPr>
            <w:tcW w:w="127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7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CC7976" w:rsidRPr="00731394" w:rsidRDefault="00CC7976" w:rsidP="00DE58EF">
            <w:pPr>
              <w:jc w:val="center"/>
              <w:rPr>
                <w:b/>
                <w:color w:val="000000"/>
              </w:rPr>
            </w:pPr>
            <w:r w:rsidRPr="00731394">
              <w:rPr>
                <w:b/>
                <w:color w:val="000000"/>
              </w:rPr>
              <w:t>38,138</w:t>
            </w:r>
          </w:p>
        </w:tc>
      </w:tr>
      <w:tr w:rsidR="00CC7976" w:rsidRPr="00731394" w:rsidTr="00DE58EF">
        <w:trPr>
          <w:trHeight w:val="109"/>
        </w:trPr>
        <w:tc>
          <w:tcPr>
            <w:tcW w:w="8283" w:type="dxa"/>
            <w:gridSpan w:val="4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</w:pPr>
            <w:r w:rsidRPr="00731394">
              <w:t>Итого веществ без класса опасности</w:t>
            </w:r>
          </w:p>
        </w:tc>
        <w:tc>
          <w:tcPr>
            <w:tcW w:w="212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х</w:t>
            </w:r>
          </w:p>
        </w:tc>
        <w:tc>
          <w:tcPr>
            <w:tcW w:w="127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7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Align w:val="bottom"/>
          </w:tcPr>
          <w:p w:rsidR="00CC7976" w:rsidRPr="00731394" w:rsidRDefault="00CC7976" w:rsidP="00DE58EF">
            <w:pPr>
              <w:jc w:val="center"/>
              <w:rPr>
                <w:b/>
                <w:color w:val="000000"/>
              </w:rPr>
            </w:pPr>
            <w:r w:rsidRPr="00731394">
              <w:rPr>
                <w:b/>
                <w:color w:val="000000"/>
              </w:rPr>
              <w:t>0</w:t>
            </w:r>
          </w:p>
        </w:tc>
      </w:tr>
      <w:tr w:rsidR="00CC7976" w:rsidRPr="00731394" w:rsidTr="00DE58EF">
        <w:trPr>
          <w:trHeight w:val="109"/>
        </w:trPr>
        <w:tc>
          <w:tcPr>
            <w:tcW w:w="8283" w:type="dxa"/>
            <w:gridSpan w:val="4"/>
            <w:vAlign w:val="bottom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</w:pPr>
            <w:r w:rsidRPr="00731394">
              <w:t>Всего</w:t>
            </w:r>
          </w:p>
        </w:tc>
        <w:tc>
          <w:tcPr>
            <w:tcW w:w="2126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1276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х</w:t>
            </w:r>
          </w:p>
        </w:tc>
        <w:tc>
          <w:tcPr>
            <w:tcW w:w="1277" w:type="dxa"/>
            <w:vAlign w:val="center"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</w:p>
        </w:tc>
        <w:tc>
          <w:tcPr>
            <w:tcW w:w="992" w:type="dxa"/>
            <w:vAlign w:val="center"/>
            <w:hideMark/>
          </w:tcPr>
          <w:p w:rsidR="00CC7976" w:rsidRPr="00731394" w:rsidRDefault="00CC7976" w:rsidP="00DE58EF">
            <w:pPr>
              <w:suppressAutoHyphens/>
              <w:autoSpaceDE w:val="0"/>
              <w:autoSpaceDN w:val="0"/>
              <w:adjustRightInd w:val="0"/>
              <w:spacing w:line="240" w:lineRule="atLeast"/>
              <w:jc w:val="center"/>
            </w:pPr>
            <w:r w:rsidRPr="00731394">
              <w:t>х</w:t>
            </w:r>
          </w:p>
        </w:tc>
        <w:tc>
          <w:tcPr>
            <w:tcW w:w="1276" w:type="dxa"/>
            <w:vAlign w:val="bottom"/>
          </w:tcPr>
          <w:p w:rsidR="00CC7976" w:rsidRPr="00731394" w:rsidRDefault="00CC7976" w:rsidP="00DE58EF">
            <w:pPr>
              <w:jc w:val="center"/>
              <w:rPr>
                <w:b/>
                <w:color w:val="000000"/>
              </w:rPr>
            </w:pPr>
            <w:r w:rsidRPr="00731394">
              <w:rPr>
                <w:b/>
                <w:color w:val="000000"/>
              </w:rPr>
              <w:t>183,010078</w:t>
            </w:r>
          </w:p>
        </w:tc>
      </w:tr>
    </w:tbl>
    <w:p w:rsidR="00A840F2" w:rsidRDefault="00A840F2" w:rsidP="00D81C98">
      <w:pPr>
        <w:pStyle w:val="ConsPlusNormal"/>
        <w:ind w:firstLine="0"/>
        <w:outlineLvl w:val="2"/>
        <w:rPr>
          <w:b/>
          <w:bCs/>
        </w:rPr>
      </w:pPr>
    </w:p>
    <w:p w:rsidR="00CC7976" w:rsidRDefault="00CC7976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br w:type="page"/>
      </w:r>
    </w:p>
    <w:p w:rsidR="00A840F2" w:rsidRDefault="00A840F2" w:rsidP="00CF522B">
      <w:pPr>
        <w:pStyle w:val="ConsPlusNormal"/>
        <w:jc w:val="center"/>
        <w:outlineLvl w:val="2"/>
        <w:rPr>
          <w:b/>
          <w:bCs/>
        </w:rPr>
      </w:pPr>
    </w:p>
    <w:p w:rsidR="00CF522B" w:rsidRPr="00DE58EF" w:rsidRDefault="00CF522B" w:rsidP="00CF52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E58EF">
        <w:rPr>
          <w:rFonts w:ascii="Times New Roman" w:hAnsi="Times New Roman" w:cs="Times New Roman"/>
          <w:b/>
          <w:bCs/>
          <w:sz w:val="28"/>
          <w:szCs w:val="28"/>
        </w:rPr>
        <w:t>IX. Обращение с отходами производства</w:t>
      </w:r>
    </w:p>
    <w:p w:rsidR="00CF522B" w:rsidRPr="00DE58EF" w:rsidRDefault="00CF522B" w:rsidP="00CF52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22B" w:rsidRPr="00DE58EF" w:rsidRDefault="00CF522B" w:rsidP="00CF522B">
      <w:pPr>
        <w:pStyle w:val="ConsPlusNormal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DE58EF">
        <w:rPr>
          <w:rFonts w:ascii="Times New Roman" w:hAnsi="Times New Roman" w:cs="Times New Roman"/>
          <w:sz w:val="28"/>
          <w:szCs w:val="28"/>
        </w:rPr>
        <w:t>Баланс отходов</w:t>
      </w:r>
    </w:p>
    <w:p w:rsidR="00CF522B" w:rsidRPr="00DE58EF" w:rsidRDefault="00CF522B" w:rsidP="00CF522B">
      <w:pPr>
        <w:pStyle w:val="ConsPlusNormal"/>
        <w:jc w:val="center"/>
        <w:rPr>
          <w:rFonts w:ascii="Times New Roman" w:hAnsi="Times New Roman" w:cs="Times New Roman"/>
        </w:rPr>
      </w:pPr>
    </w:p>
    <w:p w:rsidR="00CF522B" w:rsidRPr="00DE58EF" w:rsidRDefault="00CF522B" w:rsidP="00CF5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4" w:name="Par1092"/>
      <w:bookmarkEnd w:id="4"/>
      <w:r w:rsidRPr="00DE58EF">
        <w:rPr>
          <w:rFonts w:ascii="Times New Roman" w:hAnsi="Times New Roman" w:cs="Times New Roman"/>
          <w:sz w:val="28"/>
          <w:szCs w:val="28"/>
        </w:rPr>
        <w:t>Таблица 17</w:t>
      </w:r>
    </w:p>
    <w:p w:rsidR="00CF522B" w:rsidRPr="00DE58EF" w:rsidRDefault="00CF522B" w:rsidP="00CF522B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CF522B" w:rsidRDefault="00CF522B" w:rsidP="00CF522B">
      <w:pPr>
        <w:pStyle w:val="ConsPlusNormal"/>
        <w:jc w:val="center"/>
        <w:outlineLvl w:val="3"/>
      </w:pPr>
    </w:p>
    <w:tbl>
      <w:tblPr>
        <w:tblW w:w="15306" w:type="dxa"/>
        <w:tblInd w:w="-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1559"/>
        <w:gridCol w:w="1843"/>
        <w:gridCol w:w="1134"/>
        <w:gridCol w:w="992"/>
        <w:gridCol w:w="992"/>
        <w:gridCol w:w="997"/>
        <w:gridCol w:w="846"/>
        <w:gridCol w:w="992"/>
        <w:gridCol w:w="992"/>
        <w:gridCol w:w="993"/>
        <w:gridCol w:w="850"/>
        <w:gridCol w:w="992"/>
        <w:gridCol w:w="851"/>
        <w:gridCol w:w="851"/>
      </w:tblGrid>
      <w:tr w:rsidR="00CF522B" w:rsidRPr="00CF522B" w:rsidTr="00CC0EC9"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N</w:t>
            </w:r>
            <w:r w:rsidRPr="00CF522B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1095"/>
            <w:bookmarkEnd w:id="5"/>
            <w:r w:rsidRPr="00CF522B">
              <w:rPr>
                <w:sz w:val="20"/>
                <w:szCs w:val="20"/>
              </w:rPr>
              <w:t>Операция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Степень опасности и класс опасности опасных отходов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1097"/>
            <w:bookmarkEnd w:id="6"/>
            <w:r w:rsidRPr="00CF522B">
              <w:rPr>
                <w:sz w:val="20"/>
                <w:szCs w:val="20"/>
              </w:rPr>
              <w:t>Фактическое количество отходов, т/год</w:t>
            </w:r>
          </w:p>
        </w:tc>
        <w:tc>
          <w:tcPr>
            <w:tcW w:w="1034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Прогнозные показатели образования отходов, тонн</w:t>
            </w:r>
          </w:p>
        </w:tc>
      </w:tr>
      <w:tr w:rsidR="00CF522B" w:rsidRPr="00CF522B" w:rsidTr="00751E16">
        <w:tc>
          <w:tcPr>
            <w:tcW w:w="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1099"/>
            <w:bookmarkEnd w:id="7"/>
            <w:r w:rsidRPr="00CF522B">
              <w:rPr>
                <w:sz w:val="20"/>
                <w:szCs w:val="20"/>
              </w:rPr>
              <w:t>на 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1100"/>
            <w:bookmarkEnd w:id="8"/>
            <w:r w:rsidRPr="00CF522B">
              <w:rPr>
                <w:sz w:val="20"/>
                <w:szCs w:val="20"/>
              </w:rPr>
              <w:t>на 2024 г.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на 2025 г.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на 2026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на 2027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на 2028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на 2029 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на 2029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2030</w:t>
            </w:r>
            <w:r w:rsidRPr="00CF522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2031</w:t>
            </w:r>
            <w:r w:rsidRPr="00CF522B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2032</w:t>
            </w:r>
            <w:r w:rsidRPr="00CF522B">
              <w:rPr>
                <w:sz w:val="20"/>
                <w:szCs w:val="20"/>
              </w:rPr>
              <w:t xml:space="preserve"> г.</w:t>
            </w:r>
          </w:p>
        </w:tc>
      </w:tr>
      <w:tr w:rsidR="00CF522B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CF522B" w:rsidRDefault="00CF522B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22B" w:rsidRPr="00CF522B" w:rsidRDefault="00751E16" w:rsidP="00CF522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1107"/>
            <w:bookmarkEnd w:id="9"/>
            <w:r w:rsidRPr="00CF522B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Образование и поступление отходов от других субъектов хозяйствования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0,013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1055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  <w:r w:rsidR="00751E16" w:rsidRPr="00077D1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1E16"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1E16"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1E16"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1E16"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1E16"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1E16"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1E16"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1E16"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55 шт.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6A52C1" w:rsidP="006A5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6A52C1" w:rsidP="006A5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36,151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264,590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178,245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4761,041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Неопасные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69359,372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1143"/>
            <w:bookmarkEnd w:id="10"/>
            <w:r w:rsidRPr="00CF522B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077D1C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0,002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1148"/>
            <w:bookmarkEnd w:id="11"/>
            <w:r w:rsidRPr="00CF522B">
              <w:rPr>
                <w:sz w:val="20"/>
                <w:szCs w:val="20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ИТОГО образование и поступление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248,235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74385,018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751E16">
              <w:rPr>
                <w:sz w:val="20"/>
                <w:szCs w:val="20"/>
              </w:rPr>
              <w:t>55 шт.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1153"/>
            <w:bookmarkEnd w:id="12"/>
            <w:r w:rsidRPr="00CF522B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Передача отходов другим субъектам хозяйствования с целью использования и (или) обезвреживания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0,013</w:t>
            </w:r>
          </w:p>
        </w:tc>
      </w:tr>
      <w:tr w:rsidR="00F15D49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D49" w:rsidRPr="00CF522B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D49" w:rsidRPr="00CF522B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D49" w:rsidRPr="00CF522B" w:rsidRDefault="00F15D49" w:rsidP="00F15D4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D49" w:rsidRPr="00CF522B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1055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955</w:t>
            </w:r>
            <w:r w:rsidRPr="00077D1C">
              <w:rPr>
                <w:sz w:val="20"/>
                <w:szCs w:val="20"/>
              </w:rPr>
              <w:t xml:space="preserve"> 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077D1C">
              <w:rPr>
                <w:sz w:val="20"/>
                <w:szCs w:val="20"/>
              </w:rPr>
              <w:t>55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D49" w:rsidRPr="00077D1C" w:rsidRDefault="00F15D49" w:rsidP="00F15D4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55 шт.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98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985D0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6A52C1" w:rsidP="006A52C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191,485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177,001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4733,092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3" w:name="Par1184"/>
            <w:bookmarkEnd w:id="13"/>
            <w:r w:rsidRPr="00CF522B">
              <w:rPr>
                <w:sz w:val="20"/>
                <w:szCs w:val="20"/>
              </w:rPr>
              <w:t>16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Неопасные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2262,39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4" w:name="Par1189"/>
            <w:bookmarkEnd w:id="14"/>
            <w:r w:rsidRPr="00CF522B">
              <w:rPr>
                <w:sz w:val="20"/>
                <w:szCs w:val="20"/>
              </w:rPr>
              <w:t>17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ИТОГО передано отходов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  <w:r w:rsidR="00751E16">
              <w:rPr>
                <w:sz w:val="20"/>
                <w:szCs w:val="20"/>
              </w:rPr>
              <w:t>5 шт.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F15D49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1E16">
              <w:rPr>
                <w:sz w:val="20"/>
                <w:szCs w:val="20"/>
              </w:rPr>
              <w:t>55 шт.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7186,98</w:t>
            </w:r>
          </w:p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шт.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5" w:name="Par1194"/>
            <w:bookmarkEnd w:id="15"/>
            <w:r w:rsidRPr="00CF522B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Обезвреживание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6" w:name="Par1220"/>
            <w:bookmarkEnd w:id="16"/>
            <w:r w:rsidRPr="00CF522B">
              <w:rPr>
                <w:sz w:val="20"/>
                <w:szCs w:val="20"/>
              </w:rPr>
              <w:t>23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7" w:name="Par1225"/>
            <w:bookmarkEnd w:id="17"/>
            <w:r w:rsidRPr="00CF522B">
              <w:rPr>
                <w:sz w:val="20"/>
                <w:szCs w:val="20"/>
              </w:rPr>
              <w:t>24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ИТОГО на обезвреживание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8" w:name="Par1230"/>
            <w:bookmarkEnd w:id="18"/>
            <w:r w:rsidRPr="00CF522B">
              <w:rPr>
                <w:sz w:val="20"/>
                <w:szCs w:val="20"/>
              </w:rPr>
              <w:t>25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Использование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9" w:name="Par1251"/>
            <w:bookmarkEnd w:id="19"/>
            <w:r w:rsidRPr="00CF522B">
              <w:rPr>
                <w:sz w:val="20"/>
                <w:szCs w:val="20"/>
              </w:rPr>
              <w:t>29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Неопасные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42B5">
              <w:rPr>
                <w:sz w:val="20"/>
                <w:szCs w:val="20"/>
              </w:rPr>
              <w:t>12211.732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108B1">
              <w:rPr>
                <w:sz w:val="20"/>
                <w:szCs w:val="20"/>
              </w:rPr>
              <w:t>67043,0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0" w:name="Par1256"/>
            <w:bookmarkEnd w:id="20"/>
            <w:r w:rsidRPr="00CF522B">
              <w:rPr>
                <w:sz w:val="20"/>
                <w:szCs w:val="20"/>
              </w:rPr>
              <w:t>30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ИТОГО на использование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342B5">
              <w:rPr>
                <w:sz w:val="20"/>
                <w:szCs w:val="20"/>
              </w:rPr>
              <w:t>12211.732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FA519C">
              <w:rPr>
                <w:sz w:val="20"/>
                <w:szCs w:val="20"/>
              </w:rPr>
              <w:t>67043,0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1" w:name="Par1261"/>
            <w:bookmarkEnd w:id="21"/>
            <w:r w:rsidRPr="00CF522B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Хранение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 &lt;3&gt;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 &lt;4&gt;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37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Неопасные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2" w:name="Par1297"/>
            <w:bookmarkEnd w:id="22"/>
            <w:r w:rsidRPr="00CF522B">
              <w:rPr>
                <w:sz w:val="20"/>
                <w:szCs w:val="20"/>
              </w:rPr>
              <w:t>38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3" w:name="Par1302"/>
            <w:bookmarkEnd w:id="23"/>
            <w:r w:rsidRPr="00CF522B">
              <w:rPr>
                <w:sz w:val="20"/>
                <w:szCs w:val="20"/>
              </w:rPr>
              <w:t>39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ИТОГО на хранение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4" w:name="Par1307"/>
            <w:bookmarkEnd w:id="24"/>
            <w:r w:rsidRPr="00CF522B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Захоронение отходов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41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42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73,105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43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1,244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27,949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44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Неопасные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342B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33,669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77D1C">
              <w:rPr>
                <w:sz w:val="20"/>
                <w:szCs w:val="20"/>
              </w:rPr>
              <w:t>53,982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5" w:name="Par1333"/>
            <w:bookmarkEnd w:id="25"/>
            <w:r w:rsidRPr="00CF522B">
              <w:rPr>
                <w:sz w:val="20"/>
                <w:szCs w:val="20"/>
              </w:rPr>
              <w:t>45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С неустановленным классом опасности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274ED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Default="00751E16" w:rsidP="00751E16">
            <w:r w:rsidRPr="005A71CF">
              <w:rPr>
                <w:sz w:val="20"/>
                <w:szCs w:val="20"/>
              </w:rPr>
              <w:t>0</w:t>
            </w:r>
          </w:p>
        </w:tc>
      </w:tr>
      <w:tr w:rsidR="00751E16" w:rsidRPr="00CF522B" w:rsidTr="00751E1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6" w:name="Par1338"/>
            <w:bookmarkEnd w:id="26"/>
            <w:r w:rsidRPr="00CF522B">
              <w:rPr>
                <w:sz w:val="20"/>
                <w:szCs w:val="20"/>
              </w:rPr>
              <w:t>46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F522B">
              <w:rPr>
                <w:sz w:val="20"/>
                <w:szCs w:val="20"/>
              </w:rPr>
              <w:t>ИТОГО на захоронение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D342B5" w:rsidP="00D274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41,453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E16" w:rsidRPr="00CF522B" w:rsidRDefault="00751E16" w:rsidP="00751E1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155,036</w:t>
            </w:r>
          </w:p>
        </w:tc>
      </w:tr>
    </w:tbl>
    <w:p w:rsidR="00CF522B" w:rsidRDefault="00CF522B" w:rsidP="00CF522B">
      <w:pPr>
        <w:pStyle w:val="ConsPlusNormal"/>
        <w:jc w:val="center"/>
        <w:outlineLvl w:val="3"/>
      </w:pPr>
    </w:p>
    <w:p w:rsidR="00CF522B" w:rsidRDefault="00CF522B" w:rsidP="00CF522B">
      <w:pPr>
        <w:pStyle w:val="ConsPlusNormal"/>
        <w:jc w:val="center"/>
        <w:outlineLvl w:val="3"/>
        <w:sectPr w:rsidR="00CF522B">
          <w:pgSz w:w="16838" w:h="11906" w:orient="landscape"/>
          <w:pgMar w:top="1133" w:right="1440" w:bottom="566" w:left="1440" w:header="0" w:footer="0" w:gutter="0"/>
          <w:cols w:space="720"/>
          <w:noEndnote/>
        </w:sectPr>
      </w:pPr>
    </w:p>
    <w:p w:rsidR="00CF522B" w:rsidRPr="00DE58EF" w:rsidRDefault="00CC0EC9" w:rsidP="00CC0EC9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DE58EF">
        <w:rPr>
          <w:rFonts w:ascii="Times New Roman" w:hAnsi="Times New Roman" w:cs="Times New Roman"/>
          <w:sz w:val="24"/>
          <w:szCs w:val="24"/>
        </w:rPr>
        <w:t>Обращение с отходами с неустановленным классом опасности</w:t>
      </w:r>
    </w:p>
    <w:p w:rsidR="00CF522B" w:rsidRPr="00DE58EF" w:rsidRDefault="00CF522B" w:rsidP="00CF522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27" w:name="Par1346"/>
      <w:bookmarkEnd w:id="27"/>
      <w:r w:rsidRPr="00DE58EF">
        <w:rPr>
          <w:rFonts w:ascii="Times New Roman" w:hAnsi="Times New Roman" w:cs="Times New Roman"/>
          <w:sz w:val="24"/>
          <w:szCs w:val="24"/>
        </w:rPr>
        <w:t>Таблица 18</w:t>
      </w:r>
    </w:p>
    <w:p w:rsidR="00CF522B" w:rsidRPr="00DE58EF" w:rsidRDefault="00CF522B" w:rsidP="00CF522B">
      <w:pPr>
        <w:pStyle w:val="ConsPlusNormal"/>
        <w:ind w:firstLine="540"/>
        <w:jc w:val="both"/>
        <w:rPr>
          <w:sz w:val="24"/>
          <w:szCs w:val="24"/>
        </w:rPr>
      </w:pPr>
    </w:p>
    <w:tbl>
      <w:tblPr>
        <w:tblW w:w="1020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1075"/>
        <w:gridCol w:w="2195"/>
        <w:gridCol w:w="2235"/>
        <w:gridCol w:w="2657"/>
      </w:tblGrid>
      <w:tr w:rsidR="00CF522B" w:rsidRPr="00DE58EF" w:rsidTr="00491FE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Код отхода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Par1350"/>
            <w:bookmarkEnd w:id="28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Фактическое количество отходов, запрашиваемое для хранения, тонн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1351"/>
            <w:bookmarkEnd w:id="29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Объект хранения, его краткая характеристика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Par1352"/>
            <w:bookmarkEnd w:id="30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Запрашиваемый срок действия допустимого объема хранения</w:t>
            </w:r>
          </w:p>
        </w:tc>
      </w:tr>
      <w:tr w:rsidR="00CF522B" w:rsidRPr="00DE58EF" w:rsidTr="00491FE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84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84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84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84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8457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522B" w:rsidRPr="00DE58EF" w:rsidTr="00491FE6"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845781" w:rsidP="00DE58E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22B" w:rsidRDefault="00CF522B" w:rsidP="00CF522B">
      <w:pPr>
        <w:pStyle w:val="ConsPlusNormal"/>
      </w:pPr>
    </w:p>
    <w:p w:rsidR="00DE58EF" w:rsidRDefault="00DE58EF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CF522B" w:rsidRPr="00DE58EF" w:rsidRDefault="00CF522B" w:rsidP="00CF52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E58EF">
        <w:rPr>
          <w:rFonts w:ascii="Times New Roman" w:hAnsi="Times New Roman" w:cs="Times New Roman"/>
          <w:b/>
          <w:bCs/>
          <w:sz w:val="28"/>
          <w:szCs w:val="28"/>
        </w:rPr>
        <w:t>X. Предложение по количеству отходов производства, планируемых к хранению и (или) захоронению</w:t>
      </w:r>
    </w:p>
    <w:p w:rsidR="00CF522B" w:rsidRPr="00DE58EF" w:rsidRDefault="00CF522B" w:rsidP="00CF52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22B" w:rsidRPr="00CF522B" w:rsidRDefault="00CF522B" w:rsidP="00CF522B">
      <w:pPr>
        <w:pStyle w:val="ConsPlusNormal"/>
        <w:jc w:val="right"/>
        <w:rPr>
          <w:rFonts w:ascii="Times New Roman" w:hAnsi="Times New Roman" w:cs="Times New Roman"/>
        </w:rPr>
      </w:pPr>
      <w:bookmarkStart w:id="31" w:name="Par1366"/>
      <w:bookmarkEnd w:id="31"/>
      <w:r w:rsidRPr="00CF522B">
        <w:rPr>
          <w:rFonts w:ascii="Times New Roman" w:hAnsi="Times New Roman" w:cs="Times New Roman"/>
        </w:rPr>
        <w:t>Таблица 19</w:t>
      </w:r>
    </w:p>
    <w:p w:rsidR="00CF522B" w:rsidRDefault="00CF522B" w:rsidP="00CF522B">
      <w:pPr>
        <w:pStyle w:val="ConsPlusNormal"/>
        <w:ind w:firstLine="540"/>
        <w:jc w:val="both"/>
      </w:pPr>
    </w:p>
    <w:tbl>
      <w:tblPr>
        <w:tblW w:w="1020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232"/>
        <w:gridCol w:w="1348"/>
        <w:gridCol w:w="1345"/>
        <w:gridCol w:w="2126"/>
        <w:gridCol w:w="2126"/>
      </w:tblGrid>
      <w:tr w:rsidR="00CF522B" w:rsidRPr="00731394" w:rsidTr="00470004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Наименование отхода</w:t>
            </w:r>
          </w:p>
        </w:tc>
        <w:tc>
          <w:tcPr>
            <w:tcW w:w="1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Код отхода</w:t>
            </w:r>
          </w:p>
        </w:tc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Степень опасности и класс опасности опасных отходов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Par1371"/>
            <w:bookmarkEnd w:id="32"/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 хранения и (или) захоронения отходов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Количество отходов, направляемое на хранение/захоронение, тонн</w:t>
            </w:r>
          </w:p>
        </w:tc>
      </w:tr>
      <w:tr w:rsidR="00CF522B" w:rsidRPr="00731394" w:rsidTr="00470004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CF52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CF52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CF52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CF522B">
            <w:pPr>
              <w:pStyle w:val="ConsPlusNormal"/>
              <w:ind w:firstLine="5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0743C5" w:rsidP="00590E4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Par1373"/>
            <w:bookmarkEnd w:id="33"/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на (2023 - 2027</w:t>
            </w:r>
            <w:r w:rsidR="00CF522B" w:rsidRPr="00731394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0743C5" w:rsidP="0007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Par1374"/>
            <w:bookmarkEnd w:id="34"/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на (2028 - 2032</w:t>
            </w:r>
            <w:r w:rsidR="00CF522B" w:rsidRPr="00731394">
              <w:rPr>
                <w:rFonts w:ascii="Times New Roman" w:hAnsi="Times New Roman" w:cs="Times New Roman"/>
                <w:sz w:val="24"/>
                <w:szCs w:val="24"/>
              </w:rPr>
              <w:t xml:space="preserve"> гг.)</w:t>
            </w:r>
          </w:p>
        </w:tc>
      </w:tr>
      <w:tr w:rsidR="00CF522B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731394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522B" w:rsidRPr="00731394" w:rsidTr="00CF522B"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На хранение</w:t>
            </w:r>
          </w:p>
        </w:tc>
      </w:tr>
      <w:tr w:rsidR="00CF522B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845781" w:rsidP="008457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2B" w:rsidRPr="00731394" w:rsidTr="00CF522B">
        <w:tc>
          <w:tcPr>
            <w:tcW w:w="102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731394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На захоронение</w:t>
            </w:r>
          </w:p>
        </w:tc>
      </w:tr>
      <w:tr w:rsidR="000743C5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C5" w:rsidRPr="00731394" w:rsidRDefault="000743C5" w:rsidP="00845781">
            <w:pPr>
              <w:pStyle w:val="ConsPlusNormal"/>
              <w:ind w:right="43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Отработанные масляные фильтры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C5" w:rsidRPr="00731394" w:rsidRDefault="000743C5" w:rsidP="00491F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5492800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C5" w:rsidRPr="00731394" w:rsidRDefault="00491FE6" w:rsidP="00491F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 xml:space="preserve">Третий класс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C5" w:rsidRPr="00731394" w:rsidRDefault="00845781" w:rsidP="00845781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C5" w:rsidRPr="00731394" w:rsidRDefault="000743C5" w:rsidP="000743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43C5" w:rsidRPr="00731394" w:rsidRDefault="000743C5" w:rsidP="000743C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0,015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38"/>
              <w:ind w:left="142"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Обтирочный</w:t>
            </w:r>
            <w:r w:rsidRPr="00731394">
              <w:rPr>
                <w:spacing w:val="23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материал,</w:t>
            </w:r>
            <w:r w:rsidRPr="00731394">
              <w:rPr>
                <w:spacing w:val="23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загрязненный</w:t>
            </w:r>
            <w:r w:rsidRPr="00731394">
              <w:rPr>
                <w:spacing w:val="-39"/>
                <w:sz w:val="24"/>
                <w:szCs w:val="24"/>
              </w:rPr>
              <w:t xml:space="preserve"> </w:t>
            </w:r>
            <w:r w:rsidRPr="00731394">
              <w:rPr>
                <w:w w:val="105"/>
                <w:sz w:val="24"/>
                <w:szCs w:val="24"/>
              </w:rPr>
              <w:t>маслами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9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8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5820601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9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11,500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9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11,500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left="142"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Опилки</w:t>
            </w:r>
            <w:r w:rsidRPr="00731394">
              <w:rPr>
                <w:spacing w:val="1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древесные промасленные</w:t>
            </w:r>
            <w:r w:rsidRPr="00731394">
              <w:rPr>
                <w:spacing w:val="-40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(содержание</w:t>
            </w:r>
            <w:r w:rsidRPr="00731394">
              <w:rPr>
                <w:spacing w:val="3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масел</w:t>
            </w:r>
            <w:r w:rsidRPr="00731394">
              <w:rPr>
                <w:spacing w:val="5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–</w:t>
            </w:r>
            <w:r w:rsidRPr="00731394">
              <w:rPr>
                <w:spacing w:val="8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менее</w:t>
            </w:r>
            <w:r w:rsidRPr="00731394">
              <w:rPr>
                <w:spacing w:val="3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15</w:t>
            </w:r>
            <w:r w:rsidRPr="00731394">
              <w:rPr>
                <w:spacing w:val="7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%)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33"/>
              <w:ind w:left="538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1721101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33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2,990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33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2,990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"/>
              <w:ind w:left="142" w:right="43"/>
              <w:rPr>
                <w:sz w:val="24"/>
                <w:szCs w:val="24"/>
              </w:rPr>
            </w:pPr>
            <w:r w:rsidRPr="00731394">
              <w:rPr>
                <w:spacing w:val="-2"/>
                <w:w w:val="105"/>
                <w:sz w:val="24"/>
                <w:szCs w:val="24"/>
              </w:rPr>
              <w:t>Отходы</w:t>
            </w:r>
            <w:r w:rsidRPr="0073139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2"/>
                <w:w w:val="105"/>
                <w:sz w:val="24"/>
                <w:szCs w:val="24"/>
              </w:rPr>
              <w:t>кабелей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9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8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3531400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Четвертый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1,000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"/>
              <w:ind w:left="142" w:right="43"/>
              <w:rPr>
                <w:sz w:val="24"/>
                <w:szCs w:val="24"/>
              </w:rPr>
            </w:pPr>
            <w:r w:rsidRPr="00731394">
              <w:rPr>
                <w:spacing w:val="-1"/>
                <w:w w:val="105"/>
                <w:sz w:val="24"/>
                <w:szCs w:val="24"/>
              </w:rPr>
              <w:t>Шлам</w:t>
            </w:r>
            <w:r w:rsidRPr="0073139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1"/>
                <w:w w:val="105"/>
                <w:sz w:val="24"/>
                <w:szCs w:val="24"/>
              </w:rPr>
              <w:t>от</w:t>
            </w:r>
            <w:r w:rsidRPr="0073139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1"/>
                <w:w w:val="105"/>
                <w:sz w:val="24"/>
                <w:szCs w:val="24"/>
              </w:rPr>
              <w:t>чистки</w:t>
            </w:r>
            <w:r w:rsidRPr="00731394">
              <w:rPr>
                <w:spacing w:val="-10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w w:val="105"/>
                <w:sz w:val="24"/>
                <w:szCs w:val="24"/>
              </w:rPr>
              <w:t>котлов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9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8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3164200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0,500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left="142"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Металлическая</w:t>
            </w:r>
            <w:r w:rsidRPr="00731394">
              <w:rPr>
                <w:spacing w:val="18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тара,</w:t>
            </w:r>
            <w:r w:rsidRPr="00731394">
              <w:rPr>
                <w:spacing w:val="16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загрязненная</w:t>
            </w:r>
            <w:r w:rsidRPr="00731394">
              <w:rPr>
                <w:spacing w:val="-39"/>
                <w:sz w:val="24"/>
                <w:szCs w:val="24"/>
              </w:rPr>
              <w:t xml:space="preserve"> </w:t>
            </w:r>
            <w:r w:rsidRPr="00731394">
              <w:rPr>
                <w:w w:val="105"/>
                <w:sz w:val="24"/>
                <w:szCs w:val="24"/>
              </w:rPr>
              <w:t>ЛКМ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34"/>
              <w:ind w:left="538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3510602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Четвертый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34"/>
              <w:ind w:left="549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19,600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34"/>
              <w:ind w:left="549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19,600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left="142"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Ветошь,</w:t>
            </w:r>
            <w:r w:rsidRPr="00731394">
              <w:rPr>
                <w:spacing w:val="19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загрязненная</w:t>
            </w:r>
            <w:r w:rsidRPr="00731394">
              <w:rPr>
                <w:spacing w:val="21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лакокрасочными</w:t>
            </w:r>
            <w:r w:rsidRPr="00731394">
              <w:rPr>
                <w:spacing w:val="-39"/>
                <w:sz w:val="24"/>
                <w:szCs w:val="24"/>
              </w:rPr>
              <w:t xml:space="preserve"> </w:t>
            </w:r>
            <w:r w:rsidRPr="00731394">
              <w:rPr>
                <w:w w:val="105"/>
                <w:sz w:val="24"/>
                <w:szCs w:val="24"/>
              </w:rPr>
              <w:t>материалами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33"/>
              <w:ind w:left="538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5820503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33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33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0,070</w:t>
            </w:r>
          </w:p>
        </w:tc>
      </w:tr>
      <w:tr w:rsidR="00470004" w:rsidRPr="00731394" w:rsidTr="00470004">
        <w:trPr>
          <w:trHeight w:val="433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"/>
              <w:ind w:left="142"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Отработанные</w:t>
            </w:r>
            <w:r w:rsidRPr="00731394">
              <w:rPr>
                <w:spacing w:val="10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ионообменные</w:t>
            </w:r>
            <w:r w:rsidRPr="00731394">
              <w:rPr>
                <w:spacing w:val="11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смолы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9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8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5712400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Четвертый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0,300</w:t>
            </w:r>
          </w:p>
        </w:tc>
      </w:tr>
    </w:tbl>
    <w:p w:rsidR="00731394" w:rsidRDefault="00731394">
      <w:r>
        <w:br w:type="page"/>
      </w:r>
    </w:p>
    <w:tbl>
      <w:tblPr>
        <w:tblW w:w="10202" w:type="dxa"/>
        <w:tblInd w:w="-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5"/>
        <w:gridCol w:w="1232"/>
        <w:gridCol w:w="1348"/>
        <w:gridCol w:w="1345"/>
        <w:gridCol w:w="2126"/>
        <w:gridCol w:w="2126"/>
      </w:tblGrid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38"/>
              <w:ind w:left="142"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Обувь</w:t>
            </w:r>
            <w:r w:rsidRPr="00731394">
              <w:rPr>
                <w:spacing w:val="13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кожаная</w:t>
            </w:r>
            <w:r w:rsidRPr="00731394">
              <w:rPr>
                <w:spacing w:val="15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рабочая,</w:t>
            </w:r>
            <w:r w:rsidRPr="00731394">
              <w:rPr>
                <w:spacing w:val="13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потерявшая</w:t>
            </w:r>
            <w:r w:rsidRPr="00731394">
              <w:rPr>
                <w:spacing w:val="-39"/>
                <w:sz w:val="24"/>
                <w:szCs w:val="24"/>
              </w:rPr>
              <w:t xml:space="preserve"> </w:t>
            </w:r>
            <w:r w:rsidRPr="00731394">
              <w:rPr>
                <w:w w:val="105"/>
                <w:sz w:val="24"/>
                <w:szCs w:val="24"/>
              </w:rPr>
              <w:t>потребительские</w:t>
            </w:r>
            <w:r w:rsidRPr="00731394">
              <w:rPr>
                <w:spacing w:val="-11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w w:val="105"/>
                <w:sz w:val="24"/>
                <w:szCs w:val="24"/>
              </w:rPr>
              <w:t>свойства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9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8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1471501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Четвертый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1,449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1,449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spacing w:before="138"/>
              <w:ind w:left="142"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Бумажные мешки из-под сырья (цемент)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tabs>
                <w:tab w:val="left" w:pos="708"/>
              </w:tabs>
              <w:spacing w:before="9"/>
              <w:ind w:right="-9" w:hanging="327"/>
              <w:jc w:val="center"/>
              <w:rPr>
                <w:b/>
                <w:sz w:val="24"/>
                <w:szCs w:val="24"/>
              </w:rPr>
            </w:pPr>
            <w:r w:rsidRPr="00731394">
              <w:rPr>
                <w:b/>
                <w:sz w:val="24"/>
                <w:szCs w:val="24"/>
              </w:rPr>
              <w:t>1</w:t>
            </w:r>
            <w:r w:rsidRPr="00731394">
              <w:rPr>
                <w:b/>
                <w:sz w:val="24"/>
                <w:szCs w:val="24"/>
              </w:rPr>
              <w:tab/>
            </w:r>
            <w:r w:rsidRPr="00731394">
              <w:rPr>
                <w:sz w:val="24"/>
                <w:szCs w:val="24"/>
              </w:rPr>
              <w:t>1871707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Четвертый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3,600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47" w:right="516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3,600</w:t>
            </w:r>
          </w:p>
        </w:tc>
      </w:tr>
      <w:tr w:rsidR="00470004" w:rsidRPr="00731394" w:rsidTr="00470004">
        <w:trPr>
          <w:trHeight w:val="21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pacing w:val="-1"/>
                <w:w w:val="105"/>
                <w:sz w:val="24"/>
                <w:szCs w:val="24"/>
              </w:rPr>
              <w:t>Бой</w:t>
            </w:r>
            <w:r w:rsidRPr="0073139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1"/>
                <w:w w:val="105"/>
                <w:sz w:val="24"/>
                <w:szCs w:val="24"/>
              </w:rPr>
              <w:t>шифера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3141204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59"/>
              <w:ind w:left="536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10,000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59"/>
              <w:ind w:left="536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10,000</w:t>
            </w:r>
          </w:p>
        </w:tc>
      </w:tr>
      <w:tr w:rsidR="00470004" w:rsidRPr="00731394" w:rsidTr="00470004">
        <w:trPr>
          <w:trHeight w:val="25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Отработанная</w:t>
            </w:r>
            <w:r w:rsidRPr="00731394">
              <w:rPr>
                <w:spacing w:val="16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шлифовальная</w:t>
            </w:r>
            <w:r w:rsidRPr="00731394">
              <w:rPr>
                <w:spacing w:val="16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шкурка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3144411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Неопасные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59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59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0,020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pacing w:val="-2"/>
                <w:w w:val="105"/>
                <w:sz w:val="24"/>
                <w:szCs w:val="24"/>
              </w:rPr>
              <w:t>Отходы</w:t>
            </w:r>
            <w:r w:rsidRPr="007313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1"/>
                <w:w w:val="105"/>
                <w:sz w:val="24"/>
                <w:szCs w:val="24"/>
              </w:rPr>
              <w:t>эмалей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5550400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Четвертый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33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33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1,000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Отработанные</w:t>
            </w:r>
            <w:r w:rsidRPr="00731394">
              <w:rPr>
                <w:spacing w:val="15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фильтр-полотна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5820111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0,020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left="57" w:right="43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Отходы производства, подобные</w:t>
            </w:r>
            <w:r w:rsidRPr="00731394">
              <w:rPr>
                <w:spacing w:val="1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отходам</w:t>
            </w:r>
            <w:r w:rsidRPr="00731394">
              <w:rPr>
                <w:spacing w:val="14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жизнедеятельности</w:t>
            </w:r>
            <w:r w:rsidRPr="00731394">
              <w:rPr>
                <w:spacing w:val="15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населения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9120400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Неопасные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6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53,932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6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53,932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Графит,</w:t>
            </w:r>
            <w:r w:rsidRPr="00731394">
              <w:rPr>
                <w:spacing w:val="10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графитная</w:t>
            </w:r>
            <w:r w:rsidRPr="00731394">
              <w:rPr>
                <w:spacing w:val="11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пыль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3143200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0,500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Отходы</w:t>
            </w:r>
            <w:r w:rsidRPr="00731394">
              <w:rPr>
                <w:spacing w:val="10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стекловолокон</w:t>
            </w:r>
            <w:r w:rsidRPr="00731394">
              <w:rPr>
                <w:spacing w:val="11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мягкие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3140502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Четвертый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0,900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0,900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Стружка</w:t>
            </w:r>
            <w:r w:rsidRPr="00731394">
              <w:rPr>
                <w:spacing w:val="11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электродная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3530600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Неопасные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10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0,030</w:t>
            </w:r>
          </w:p>
        </w:tc>
      </w:tr>
      <w:tr w:rsidR="00470004" w:rsidRPr="00731394" w:rsidTr="00470004">
        <w:trPr>
          <w:trHeight w:val="125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Отходы</w:t>
            </w:r>
            <w:r w:rsidRPr="00731394">
              <w:rPr>
                <w:spacing w:val="12"/>
                <w:sz w:val="24"/>
                <w:szCs w:val="24"/>
              </w:rPr>
              <w:t xml:space="preserve"> </w:t>
            </w:r>
            <w:proofErr w:type="spellStart"/>
            <w:r w:rsidRPr="00731394">
              <w:rPr>
                <w:sz w:val="24"/>
                <w:szCs w:val="24"/>
              </w:rPr>
              <w:t>паронита</w:t>
            </w:r>
            <w:proofErr w:type="spellEnd"/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5750301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9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0,020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pacing w:val="-2"/>
                <w:w w:val="105"/>
                <w:sz w:val="24"/>
                <w:szCs w:val="24"/>
              </w:rPr>
              <w:t>Смесь</w:t>
            </w:r>
            <w:r w:rsidRPr="007313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2"/>
                <w:w w:val="105"/>
                <w:sz w:val="24"/>
                <w:szCs w:val="24"/>
              </w:rPr>
              <w:t>окалины</w:t>
            </w:r>
            <w:r w:rsidRPr="00731394">
              <w:rPr>
                <w:spacing w:val="-8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2"/>
                <w:w w:val="105"/>
                <w:sz w:val="24"/>
                <w:szCs w:val="24"/>
              </w:rPr>
              <w:t>и</w:t>
            </w:r>
            <w:r w:rsidRPr="00731394">
              <w:rPr>
                <w:spacing w:val="-7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2"/>
                <w:w w:val="105"/>
                <w:sz w:val="24"/>
                <w:szCs w:val="24"/>
              </w:rPr>
              <w:t>сварочного</w:t>
            </w:r>
            <w:r w:rsidRPr="00731394">
              <w:rPr>
                <w:spacing w:val="-9"/>
                <w:w w:val="105"/>
                <w:sz w:val="24"/>
                <w:szCs w:val="24"/>
              </w:rPr>
              <w:t xml:space="preserve"> </w:t>
            </w:r>
            <w:r w:rsidRPr="00731394">
              <w:rPr>
                <w:spacing w:val="-1"/>
                <w:w w:val="105"/>
                <w:sz w:val="24"/>
                <w:szCs w:val="24"/>
              </w:rPr>
              <w:t>шлака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3510203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Четвертый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55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spacing w:before="155"/>
              <w:ind w:left="534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0,050</w:t>
            </w:r>
          </w:p>
        </w:tc>
      </w:tr>
      <w:tr w:rsidR="00470004" w:rsidRPr="00731394" w:rsidTr="00470004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43"/>
              <w:rPr>
                <w:sz w:val="24"/>
                <w:szCs w:val="24"/>
              </w:rPr>
            </w:pPr>
            <w:r w:rsidRPr="00731394">
              <w:rPr>
                <w:sz w:val="24"/>
                <w:szCs w:val="24"/>
              </w:rPr>
              <w:t>Шпалы</w:t>
            </w:r>
            <w:r w:rsidRPr="00731394">
              <w:rPr>
                <w:spacing w:val="10"/>
                <w:sz w:val="24"/>
                <w:szCs w:val="24"/>
              </w:rPr>
              <w:t xml:space="preserve"> </w:t>
            </w:r>
            <w:r w:rsidRPr="00731394">
              <w:rPr>
                <w:sz w:val="24"/>
                <w:szCs w:val="24"/>
              </w:rPr>
              <w:t>деревянные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TableParagraph"/>
              <w:ind w:right="83" w:hanging="327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0" w:right="83" w:hanging="327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1720700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70004" w:rsidRPr="00731394" w:rsidRDefault="00470004" w:rsidP="0047000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1394">
              <w:rPr>
                <w:rFonts w:ascii="Times New Roman" w:hAnsi="Times New Roman" w:cs="Times New Roman"/>
                <w:sz w:val="24"/>
                <w:szCs w:val="24"/>
              </w:rPr>
              <w:t>Третий класс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jc w:val="center"/>
            </w:pPr>
            <w:r w:rsidRPr="00731394">
              <w:t>Полигон ТКО г. Осиповичи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6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42,500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70004" w:rsidRPr="00731394" w:rsidRDefault="00470004" w:rsidP="00470004">
            <w:pPr>
              <w:pStyle w:val="TableParagraph"/>
              <w:spacing w:before="2"/>
              <w:rPr>
                <w:b/>
                <w:sz w:val="24"/>
                <w:szCs w:val="24"/>
              </w:rPr>
            </w:pPr>
          </w:p>
          <w:p w:rsidR="00470004" w:rsidRPr="00731394" w:rsidRDefault="00470004" w:rsidP="00470004">
            <w:pPr>
              <w:pStyle w:val="TableParagraph"/>
              <w:ind w:left="536" w:right="533"/>
              <w:jc w:val="center"/>
              <w:rPr>
                <w:sz w:val="24"/>
                <w:szCs w:val="24"/>
              </w:rPr>
            </w:pPr>
            <w:r w:rsidRPr="00731394">
              <w:rPr>
                <w:w w:val="105"/>
                <w:sz w:val="24"/>
                <w:szCs w:val="24"/>
              </w:rPr>
              <w:t>42,500</w:t>
            </w:r>
          </w:p>
        </w:tc>
      </w:tr>
    </w:tbl>
    <w:p w:rsidR="00CF522B" w:rsidRDefault="00CF522B">
      <w:pPr>
        <w:spacing w:after="200" w:line="276" w:lineRule="auto"/>
        <w:rPr>
          <w:rFonts w:ascii="Arial" w:hAnsi="Arial" w:cs="Arial"/>
          <w:b/>
          <w:bCs/>
          <w:sz w:val="20"/>
          <w:szCs w:val="20"/>
        </w:rPr>
      </w:pPr>
      <w:r>
        <w:rPr>
          <w:b/>
          <w:bCs/>
        </w:rPr>
        <w:br w:type="page"/>
      </w:r>
    </w:p>
    <w:p w:rsidR="00CF522B" w:rsidRPr="00DE58EF" w:rsidRDefault="00CF522B" w:rsidP="00CF522B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DE58EF">
        <w:rPr>
          <w:rFonts w:ascii="Times New Roman" w:hAnsi="Times New Roman" w:cs="Times New Roman"/>
          <w:b/>
          <w:bCs/>
          <w:sz w:val="28"/>
          <w:szCs w:val="28"/>
        </w:rPr>
        <w:t>XI. Предложения по плану мероприятий по охране окружающей среды</w:t>
      </w:r>
    </w:p>
    <w:p w:rsidR="00CF522B" w:rsidRPr="00DE58EF" w:rsidRDefault="00CF522B" w:rsidP="00CF52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F522B" w:rsidRPr="00DE58EF" w:rsidRDefault="00CF522B" w:rsidP="00CF5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bookmarkStart w:id="35" w:name="Par1398"/>
      <w:bookmarkEnd w:id="35"/>
      <w:r w:rsidRPr="00DE58EF">
        <w:rPr>
          <w:rFonts w:ascii="Times New Roman" w:hAnsi="Times New Roman" w:cs="Times New Roman"/>
          <w:sz w:val="28"/>
          <w:szCs w:val="28"/>
        </w:rPr>
        <w:t>Таблица 20</w:t>
      </w:r>
    </w:p>
    <w:p w:rsidR="00CF522B" w:rsidRDefault="00CF522B" w:rsidP="00CF522B">
      <w:pPr>
        <w:pStyle w:val="ConsPlusNormal"/>
        <w:ind w:firstLine="540"/>
        <w:jc w:val="both"/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65"/>
        <w:gridCol w:w="2655"/>
        <w:gridCol w:w="1095"/>
        <w:gridCol w:w="2160"/>
        <w:gridCol w:w="2943"/>
      </w:tblGrid>
      <w:tr w:rsidR="00CF522B" w:rsidRPr="00DE58EF" w:rsidTr="0073139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DE5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E58E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Par1401"/>
            <w:bookmarkEnd w:id="36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мероприятия, источника финансирования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Par1402"/>
            <w:bookmarkEnd w:id="37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Par1403"/>
            <w:bookmarkEnd w:id="38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CF522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9" w:name="Par1404"/>
            <w:bookmarkEnd w:id="39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Ожидаемый эффект (результат)</w:t>
            </w:r>
          </w:p>
        </w:tc>
      </w:tr>
      <w:tr w:rsidR="00CF522B" w:rsidRPr="00DE58EF" w:rsidTr="0073139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F522B" w:rsidRPr="00DE58EF" w:rsidRDefault="00CF522B" w:rsidP="00F74B0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F522B" w:rsidRPr="00DE58EF" w:rsidTr="00731394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CF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1. Мероприятия по охране и рациональному использованию вод</w:t>
            </w:r>
          </w:p>
        </w:tc>
      </w:tr>
      <w:tr w:rsidR="00CF522B" w:rsidRPr="00DE58EF" w:rsidTr="0073139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76280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F74B0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22B" w:rsidRPr="00DE58EF" w:rsidTr="00731394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CF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2. Мероприятия по охране атмосферного воздуха</w:t>
            </w:r>
          </w:p>
        </w:tc>
      </w:tr>
      <w:tr w:rsidR="00CF522B" w:rsidRPr="00DE58EF" w:rsidTr="0073139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6539A8" w:rsidP="00540AC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6539A8" w:rsidP="006539A8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Инструментальные замеры на источниках №0057, №0039, №0256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6539A8" w:rsidP="00DE58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Раз в квартал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080746" w:rsidP="00080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норм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540ACD" w:rsidP="0008074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Соблюдение установленных норм</w:t>
            </w:r>
          </w:p>
        </w:tc>
      </w:tr>
      <w:tr w:rsidR="00CF522B" w:rsidRPr="00DE58EF" w:rsidTr="00731394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F522B" w:rsidRPr="00DE58EF" w:rsidRDefault="00CF522B" w:rsidP="00CF522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3. Мероприятия по уменьшению объемов (предотвращению) образования отходов производства и вовлечению их в хозяйственный оборот</w:t>
            </w:r>
          </w:p>
        </w:tc>
      </w:tr>
      <w:tr w:rsidR="00590E4C" w:rsidRPr="00DE58EF" w:rsidTr="0073139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4C" w:rsidRPr="00DE58EF" w:rsidRDefault="00590E4C" w:rsidP="00590E4C">
            <w:pPr>
              <w:pStyle w:val="table10"/>
              <w:jc w:val="center"/>
              <w:rPr>
                <w:sz w:val="24"/>
                <w:szCs w:val="24"/>
              </w:rPr>
            </w:pPr>
            <w:r w:rsidRPr="00DE58EF">
              <w:rPr>
                <w:sz w:val="24"/>
                <w:szCs w:val="24"/>
              </w:rPr>
              <w:t> 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4C" w:rsidRPr="00DE58EF" w:rsidRDefault="00590E4C" w:rsidP="00590E4C">
            <w:pPr>
              <w:pStyle w:val="table10"/>
              <w:ind w:firstLine="276"/>
              <w:jc w:val="center"/>
              <w:rPr>
                <w:sz w:val="24"/>
                <w:szCs w:val="24"/>
              </w:rPr>
            </w:pPr>
            <w:r w:rsidRPr="00DE58EF">
              <w:rPr>
                <w:sz w:val="24"/>
                <w:szCs w:val="24"/>
              </w:rPr>
              <w:t>Замена люминесцентных трубок, используемых на предприятии для освещения, на светодиодные лампы, не содержащие ртуть</w:t>
            </w:r>
          </w:p>
          <w:p w:rsidR="00590E4C" w:rsidRPr="00DE58EF" w:rsidRDefault="00590E4C" w:rsidP="00590E4C">
            <w:pPr>
              <w:pStyle w:val="table10"/>
              <w:jc w:val="center"/>
              <w:rPr>
                <w:sz w:val="24"/>
                <w:szCs w:val="24"/>
              </w:rPr>
            </w:pPr>
            <w:r w:rsidRPr="00DE58EF">
              <w:rPr>
                <w:sz w:val="24"/>
                <w:szCs w:val="24"/>
              </w:rPr>
              <w:t>(собственные средства)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4C" w:rsidRPr="00DE58EF" w:rsidRDefault="00590E4C" w:rsidP="00590E4C">
            <w:pPr>
              <w:pStyle w:val="table10"/>
              <w:jc w:val="center"/>
              <w:rPr>
                <w:sz w:val="24"/>
                <w:szCs w:val="24"/>
              </w:rPr>
            </w:pPr>
            <w:r w:rsidRPr="00DE58EF">
              <w:rPr>
                <w:sz w:val="24"/>
                <w:szCs w:val="24"/>
              </w:rPr>
              <w:t xml:space="preserve">Ежегодно </w:t>
            </w:r>
          </w:p>
          <w:p w:rsidR="00590E4C" w:rsidRPr="00DE58EF" w:rsidRDefault="00590E4C" w:rsidP="00590E4C">
            <w:pPr>
              <w:pStyle w:val="table10"/>
              <w:jc w:val="center"/>
              <w:rPr>
                <w:sz w:val="24"/>
                <w:szCs w:val="24"/>
              </w:rPr>
            </w:pPr>
            <w:r w:rsidRPr="00DE58EF">
              <w:rPr>
                <w:sz w:val="24"/>
                <w:szCs w:val="24"/>
              </w:rPr>
              <w:t>по</w:t>
            </w:r>
            <w:r w:rsidR="003C36C9" w:rsidRPr="00DE58EF">
              <w:rPr>
                <w:sz w:val="24"/>
                <w:szCs w:val="24"/>
              </w:rPr>
              <w:t xml:space="preserve"> 2032</w:t>
            </w:r>
            <w:r w:rsidRPr="00DE58E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4C" w:rsidRPr="00DE58EF" w:rsidRDefault="00590E4C" w:rsidP="00590E4C">
            <w:pPr>
              <w:jc w:val="center"/>
              <w:rPr>
                <w:color w:val="000000"/>
              </w:rPr>
            </w:pPr>
            <w:r w:rsidRPr="00DE58EF">
              <w:rPr>
                <w:color w:val="000000"/>
              </w:rPr>
              <w:t>Соблюдение требований Конвенции</w:t>
            </w:r>
          </w:p>
          <w:p w:rsidR="00590E4C" w:rsidRPr="00DE58EF" w:rsidRDefault="00590E4C" w:rsidP="00590E4C">
            <w:pPr>
              <w:jc w:val="center"/>
              <w:rPr>
                <w:color w:val="000000"/>
              </w:rPr>
            </w:pPr>
            <w:r w:rsidRPr="00DE58EF">
              <w:rPr>
                <w:color w:val="000000"/>
              </w:rPr>
              <w:t>(</w:t>
            </w:r>
            <w:proofErr w:type="spellStart"/>
            <w:r w:rsidRPr="00DE58EF">
              <w:rPr>
                <w:color w:val="000000"/>
              </w:rPr>
              <w:t>Минаматская</w:t>
            </w:r>
            <w:proofErr w:type="spellEnd"/>
            <w:r w:rsidRPr="00DE58EF">
              <w:rPr>
                <w:color w:val="000000"/>
              </w:rPr>
              <w:t xml:space="preserve"> конвенция о ртути от 10 октября 2013 г).</w:t>
            </w:r>
          </w:p>
          <w:p w:rsidR="00590E4C" w:rsidRPr="00DE58EF" w:rsidRDefault="00590E4C" w:rsidP="00590E4C">
            <w:pPr>
              <w:jc w:val="center"/>
              <w:rPr>
                <w:color w:val="000000"/>
              </w:rPr>
            </w:pPr>
            <w:r w:rsidRPr="00DE58EF">
              <w:rPr>
                <w:color w:val="000000"/>
              </w:rPr>
              <w:t>В соответствии с Указом Президента Республики Беларусь</w:t>
            </w:r>
          </w:p>
          <w:p w:rsidR="00590E4C" w:rsidRPr="00DE58EF" w:rsidRDefault="00590E4C" w:rsidP="00590E4C">
            <w:pPr>
              <w:jc w:val="center"/>
              <w:rPr>
                <w:color w:val="000000"/>
              </w:rPr>
            </w:pPr>
            <w:r w:rsidRPr="00DE58EF">
              <w:rPr>
                <w:color w:val="000000"/>
              </w:rPr>
              <w:t xml:space="preserve">от 18 сентября 2014 г. № 455 «О подписании Республикой Беларусь </w:t>
            </w:r>
            <w:proofErr w:type="spellStart"/>
            <w:r w:rsidRPr="00DE58EF">
              <w:rPr>
                <w:color w:val="000000"/>
              </w:rPr>
              <w:t>Минаматской</w:t>
            </w:r>
            <w:proofErr w:type="spellEnd"/>
            <w:r w:rsidRPr="00DE58EF">
              <w:rPr>
                <w:color w:val="000000"/>
              </w:rPr>
              <w:t xml:space="preserve"> конвенции о ртути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90E4C" w:rsidRPr="00DE58EF" w:rsidRDefault="00590E4C" w:rsidP="00590E4C">
            <w:pPr>
              <w:jc w:val="center"/>
            </w:pPr>
            <w:r w:rsidRPr="00DE58EF">
              <w:t xml:space="preserve">Количество используемых </w:t>
            </w:r>
            <w:r w:rsidR="003C36C9" w:rsidRPr="00DE58EF">
              <w:t>ртутьсодержащих ламп</w:t>
            </w:r>
            <w:r w:rsidRPr="00DE58EF">
              <w:t xml:space="preserve"> </w:t>
            </w:r>
            <w:r w:rsidR="003C36C9" w:rsidRPr="00DE58EF">
              <w:t>(</w:t>
            </w:r>
            <w:r w:rsidRPr="00DE58EF">
              <w:t>трубок</w:t>
            </w:r>
            <w:r w:rsidR="003C36C9" w:rsidRPr="00DE58EF">
              <w:t xml:space="preserve">) для освещения </w:t>
            </w:r>
            <w:r w:rsidRPr="00DE58EF">
              <w:t>ежегодно будет уменьшат</w:t>
            </w:r>
            <w:r w:rsidR="003C36C9" w:rsidRPr="00DE58EF">
              <w:t>ь</w:t>
            </w:r>
            <w:r w:rsidRPr="00DE58EF">
              <w:t xml:space="preserve">ся на </w:t>
            </w:r>
            <w:r w:rsidR="003C36C9" w:rsidRPr="00DE58EF">
              <w:t>9</w:t>
            </w:r>
            <w:r w:rsidRPr="00DE58EF">
              <w:t xml:space="preserve"> % по отношению к 20</w:t>
            </w:r>
            <w:r w:rsidR="003C36C9" w:rsidRPr="00DE58EF">
              <w:t>23 г</w:t>
            </w:r>
            <w:r w:rsidRPr="00DE58EF">
              <w:t>.</w:t>
            </w:r>
          </w:p>
          <w:p w:rsidR="00590E4C" w:rsidRPr="00DE58EF" w:rsidRDefault="00590E4C" w:rsidP="00590E4C">
            <w:pPr>
              <w:jc w:val="center"/>
            </w:pPr>
            <w:r w:rsidRPr="00DE58EF">
              <w:t xml:space="preserve">К </w:t>
            </w:r>
            <w:r w:rsidR="003C36C9" w:rsidRPr="00DE58EF">
              <w:t xml:space="preserve">2033 </w:t>
            </w:r>
            <w:r w:rsidRPr="00DE58EF">
              <w:t xml:space="preserve">г. годовое количество образования </w:t>
            </w:r>
            <w:r w:rsidR="003C36C9" w:rsidRPr="00DE58EF">
              <w:t xml:space="preserve">ртутьсодержащих </w:t>
            </w:r>
            <w:r w:rsidRPr="00DE58EF">
              <w:t xml:space="preserve">отходов </w:t>
            </w:r>
            <w:r w:rsidR="003C36C9" w:rsidRPr="00DE58EF">
              <w:t>составит не более 55</w:t>
            </w:r>
            <w:r w:rsidRPr="00DE58EF">
              <w:t xml:space="preserve"> шт.</w:t>
            </w:r>
          </w:p>
          <w:p w:rsidR="00590E4C" w:rsidRPr="00DE58EF" w:rsidRDefault="00590E4C" w:rsidP="00590E4C">
            <w:pPr>
              <w:jc w:val="center"/>
            </w:pPr>
          </w:p>
          <w:p w:rsidR="00590E4C" w:rsidRPr="00DE58EF" w:rsidRDefault="00590E4C" w:rsidP="00590E4C">
            <w:pPr>
              <w:jc w:val="center"/>
            </w:pPr>
            <w:r w:rsidRPr="00DE58EF">
              <w:t xml:space="preserve"> </w:t>
            </w:r>
          </w:p>
        </w:tc>
      </w:tr>
      <w:tr w:rsidR="00590E4C" w:rsidRPr="00DE58EF" w:rsidTr="00731394">
        <w:trPr>
          <w:jc w:val="center"/>
        </w:trPr>
        <w:tc>
          <w:tcPr>
            <w:tcW w:w="99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C" w:rsidRPr="00DE58EF" w:rsidRDefault="00590E4C" w:rsidP="00590E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4. Иные мероприятия по рациональному использованию природных ресурсов и охране окружающей среды</w:t>
            </w:r>
          </w:p>
        </w:tc>
      </w:tr>
      <w:tr w:rsidR="00590E4C" w:rsidRPr="00DE58EF" w:rsidTr="00731394">
        <w:trPr>
          <w:jc w:val="center"/>
        </w:trPr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C" w:rsidRPr="00DE58EF" w:rsidRDefault="00590E4C" w:rsidP="00590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C" w:rsidRPr="00DE58EF" w:rsidRDefault="0076280B" w:rsidP="00590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C" w:rsidRPr="00DE58EF" w:rsidRDefault="00590E4C" w:rsidP="00590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C" w:rsidRPr="00DE58EF" w:rsidRDefault="00590E4C" w:rsidP="00590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590E4C" w:rsidRPr="00DE58EF" w:rsidRDefault="00590E4C" w:rsidP="00590E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522B" w:rsidRDefault="00CF522B" w:rsidP="00CF522B">
      <w:pPr>
        <w:pStyle w:val="ConsPlusNormal"/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CF522B" w:rsidRDefault="00CF522B" w:rsidP="00CF522B">
      <w:pPr>
        <w:pStyle w:val="ConsPlusNormal"/>
        <w:jc w:val="center"/>
        <w:outlineLvl w:val="2"/>
        <w:rPr>
          <w:b/>
          <w:bCs/>
        </w:rPr>
      </w:pPr>
    </w:p>
    <w:p w:rsidR="00100BEF" w:rsidRDefault="00CF522B" w:rsidP="00100BE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</w:rPr>
        <w:br w:type="page"/>
      </w:r>
      <w:r w:rsidR="00100BEF" w:rsidRPr="00DE58EF">
        <w:rPr>
          <w:rFonts w:ascii="Times New Roman" w:hAnsi="Times New Roman" w:cs="Times New Roman"/>
          <w:b/>
          <w:bCs/>
          <w:sz w:val="28"/>
          <w:szCs w:val="28"/>
        </w:rPr>
        <w:t>XII. Предлож</w:t>
      </w:r>
      <w:r w:rsidR="00100BEF">
        <w:rPr>
          <w:rFonts w:ascii="Times New Roman" w:hAnsi="Times New Roman" w:cs="Times New Roman"/>
          <w:b/>
          <w:bCs/>
          <w:sz w:val="28"/>
          <w:szCs w:val="28"/>
        </w:rPr>
        <w:t>ения по отбору проб и проведени</w:t>
      </w:r>
      <w:r w:rsidR="009A6E4F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00BEF" w:rsidRPr="00DE58EF">
        <w:rPr>
          <w:rFonts w:ascii="Times New Roman" w:hAnsi="Times New Roman" w:cs="Times New Roman"/>
          <w:b/>
          <w:bCs/>
          <w:sz w:val="28"/>
          <w:szCs w:val="28"/>
        </w:rPr>
        <w:t xml:space="preserve"> измерений в области охраны окружающей среды</w:t>
      </w:r>
    </w:p>
    <w:p w:rsidR="00B75473" w:rsidRDefault="00B75473" w:rsidP="00100BE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B75473" w:rsidRPr="00B75473" w:rsidRDefault="00B75473" w:rsidP="00B75473">
      <w:pPr>
        <w:pStyle w:val="ConsPlusNormal"/>
        <w:jc w:val="right"/>
        <w:outlineLvl w:val="2"/>
        <w:rPr>
          <w:rFonts w:ascii="Times New Roman" w:hAnsi="Times New Roman" w:cs="Times New Roman"/>
          <w:bCs/>
          <w:sz w:val="28"/>
          <w:szCs w:val="28"/>
        </w:rPr>
      </w:pPr>
      <w:r w:rsidRPr="00B75473">
        <w:rPr>
          <w:rFonts w:ascii="Times New Roman" w:hAnsi="Times New Roman" w:cs="Times New Roman"/>
          <w:bCs/>
          <w:sz w:val="28"/>
          <w:szCs w:val="28"/>
        </w:rPr>
        <w:t>Таблица 21</w:t>
      </w:r>
    </w:p>
    <w:tbl>
      <w:tblPr>
        <w:tblpPr w:leftFromText="180" w:rightFromText="180" w:vertAnchor="text" w:horzAnchor="margin" w:tblpX="-289" w:tblpY="306"/>
        <w:tblW w:w="107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1"/>
        <w:gridCol w:w="2557"/>
        <w:gridCol w:w="1984"/>
        <w:gridCol w:w="1320"/>
        <w:gridCol w:w="1301"/>
        <w:gridCol w:w="1411"/>
        <w:gridCol w:w="1731"/>
      </w:tblGrid>
      <w:tr w:rsidR="00B75473" w:rsidRPr="00DE58EF" w:rsidTr="00B75473">
        <w:trPr>
          <w:trHeight w:val="525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DE58EF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1440"/>
            <w:bookmarkEnd w:id="40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Объект отбора проб и проведения измерений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Производственная (промышленная) площадка, цех, участок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1442"/>
            <w:bookmarkEnd w:id="41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Номер источника, пробной площадки (точки контроля) на карте-схеме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1443"/>
            <w:bookmarkEnd w:id="42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Точка и (или) место отбора проб, их доступность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1444"/>
            <w:bookmarkEnd w:id="43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Частота мониторинга (отбора проб и проведения измерений)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ar1445"/>
            <w:bookmarkEnd w:id="44"/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Параметр или загрязняющее вещество</w:t>
            </w:r>
          </w:p>
        </w:tc>
      </w:tr>
      <w:tr w:rsidR="00B75473" w:rsidRPr="00DE58EF" w:rsidTr="00B75473">
        <w:trPr>
          <w:trHeight w:val="10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5473" w:rsidRPr="00DE58EF" w:rsidRDefault="00B75473" w:rsidP="00B7547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75473" w:rsidRPr="00DE58EF" w:rsidTr="00B75473">
        <w:trPr>
          <w:trHeight w:val="3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 в атмосферный воздух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Цех стеклотары №4, стекловарная печь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0057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Имеется, доступна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не реже 1 раза в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 xml:space="preserve">Азота диоксид, </w:t>
            </w:r>
            <w:r w:rsidRPr="00DE58EF">
              <w:rPr>
                <w:sz w:val="24"/>
                <w:szCs w:val="24"/>
              </w:rPr>
              <w:t xml:space="preserve"> </w:t>
            </w: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углерод оксид (окись углерода, угарный газ)</w:t>
            </w:r>
          </w:p>
        </w:tc>
      </w:tr>
      <w:tr w:rsidR="00B75473" w:rsidRPr="00DE58EF" w:rsidTr="00B75473">
        <w:trPr>
          <w:trHeight w:val="2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 в атмосферный воздух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Цех стеклотары №2, стекловарная печь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0039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Имеется, доступна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jc w:val="center"/>
            </w:pPr>
            <w:r w:rsidRPr="00DE58EF">
              <w:t>не реже 1 раза в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 xml:space="preserve">Азота диоксид, </w:t>
            </w:r>
            <w:r w:rsidRPr="00DE58EF">
              <w:rPr>
                <w:sz w:val="24"/>
                <w:szCs w:val="24"/>
              </w:rPr>
              <w:t xml:space="preserve"> </w:t>
            </w:r>
          </w:p>
        </w:tc>
      </w:tr>
      <w:tr w:rsidR="00B75473" w:rsidRPr="00DE58EF" w:rsidTr="00B75473">
        <w:trPr>
          <w:trHeight w:val="3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 в атмосферный воздух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Котельная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0256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Имеется, доступна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jc w:val="center"/>
            </w:pPr>
            <w:r w:rsidRPr="00DE58EF">
              <w:t>не реже 1 раза в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 xml:space="preserve">Азота диоксид, </w:t>
            </w:r>
            <w:r w:rsidRPr="00DE58EF">
              <w:rPr>
                <w:sz w:val="24"/>
                <w:szCs w:val="24"/>
              </w:rPr>
              <w:t xml:space="preserve"> </w:t>
            </w: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углерод оксид (окись углерода, угарный газ)</w:t>
            </w:r>
          </w:p>
        </w:tc>
      </w:tr>
      <w:tr w:rsidR="00917413" w:rsidRPr="00DE58EF" w:rsidTr="00DD2A6A">
        <w:trPr>
          <w:trHeight w:val="3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3" w:rsidRPr="00DE58EF" w:rsidRDefault="00917413" w:rsidP="00917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3" w:rsidRPr="00DE58EF" w:rsidRDefault="00FB37A4" w:rsidP="00FB37A4">
            <w:r w:rsidRPr="00DE58EF">
              <w:t>Выбросы загрязняющих веществ в атмосферный воздух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7A4" w:rsidRDefault="00FB37A4" w:rsidP="00FB37A4">
            <w:r>
              <w:t>Цех приготовления шихты</w:t>
            </w:r>
          </w:p>
          <w:p w:rsidR="00FB37A4" w:rsidRPr="00FB37A4" w:rsidRDefault="00FB37A4" w:rsidP="00FB3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7A4">
              <w:rPr>
                <w:rFonts w:ascii="Times New Roman" w:hAnsi="Times New Roman" w:cs="Times New Roman"/>
                <w:sz w:val="24"/>
                <w:szCs w:val="24"/>
              </w:rPr>
              <w:t>"группа циклонов</w:t>
            </w:r>
          </w:p>
          <w:p w:rsidR="00FB37A4" w:rsidRPr="00FB37A4" w:rsidRDefault="00FB37A4" w:rsidP="00FB3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7A4">
              <w:rPr>
                <w:rFonts w:ascii="Times New Roman" w:hAnsi="Times New Roman" w:cs="Times New Roman"/>
                <w:sz w:val="24"/>
                <w:szCs w:val="24"/>
              </w:rPr>
              <w:t>2 ЦН-15-400"</w:t>
            </w:r>
          </w:p>
          <w:p w:rsidR="00917413" w:rsidRPr="00DE58EF" w:rsidRDefault="00917413" w:rsidP="009174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FB37A4" w:rsidP="00917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0071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917413" w:rsidP="009174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Имеется, доступна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917413" w:rsidP="00917413">
            <w:pPr>
              <w:jc w:val="center"/>
            </w:pPr>
            <w:r w:rsidRPr="00DE58EF">
              <w:t xml:space="preserve">не реже 1 раза в </w:t>
            </w:r>
            <w:r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FB37A4" w:rsidP="00FB37A4">
            <w:r w:rsidRPr="00FB37A4">
              <w:t>Твердые частицы (недифференциров</w:t>
            </w:r>
            <w:r>
              <w:t>анная по составу пыль/аэрозоль)</w:t>
            </w:r>
          </w:p>
        </w:tc>
      </w:tr>
      <w:tr w:rsidR="00917413" w:rsidRPr="00DE58EF" w:rsidTr="00FB37A4">
        <w:trPr>
          <w:trHeight w:val="125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3" w:rsidRPr="00DE58EF" w:rsidRDefault="00917413" w:rsidP="00917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3" w:rsidRPr="00DE58EF" w:rsidRDefault="00FB37A4" w:rsidP="009174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 в атмосферный воздух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7A4" w:rsidRDefault="00FB37A4" w:rsidP="00FB37A4">
            <w:r>
              <w:t>Цех приготовления шихты</w:t>
            </w:r>
          </w:p>
          <w:p w:rsidR="00FB37A4" w:rsidRPr="00FB37A4" w:rsidRDefault="00FB37A4" w:rsidP="00FB3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7A4">
              <w:rPr>
                <w:rFonts w:ascii="Times New Roman" w:hAnsi="Times New Roman" w:cs="Times New Roman"/>
                <w:sz w:val="24"/>
                <w:szCs w:val="24"/>
              </w:rPr>
              <w:t>"группа циклонов</w:t>
            </w:r>
          </w:p>
          <w:p w:rsidR="00917413" w:rsidRPr="00DE58EF" w:rsidRDefault="00FB37A4" w:rsidP="009174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ЦН-15-5</w:t>
            </w:r>
            <w:r w:rsidRPr="00FB37A4">
              <w:rPr>
                <w:rFonts w:ascii="Times New Roman" w:hAnsi="Times New Roman" w:cs="Times New Roman"/>
                <w:sz w:val="24"/>
                <w:szCs w:val="24"/>
              </w:rPr>
              <w:t>00"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FB37A4" w:rsidP="00917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0072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917413" w:rsidP="009174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Имеется, доступна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917413" w:rsidP="00917413">
            <w:pPr>
              <w:jc w:val="center"/>
            </w:pPr>
            <w:r w:rsidRPr="00DE58EF">
              <w:t xml:space="preserve">не реже 1 раза в </w:t>
            </w:r>
            <w:r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FB37A4" w:rsidP="009174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7A4">
              <w:rPr>
                <w:rFonts w:ascii="Times New Roman" w:hAnsi="Times New Roman" w:cs="Times New Roman"/>
                <w:sz w:val="24"/>
                <w:szCs w:val="24"/>
              </w:rPr>
              <w:t>Твердые частицы (недифференцированная по составу пыль/аэрозоль)</w:t>
            </w:r>
          </w:p>
        </w:tc>
      </w:tr>
      <w:tr w:rsidR="00917413" w:rsidRPr="00DE58EF" w:rsidTr="00DD2A6A">
        <w:trPr>
          <w:trHeight w:val="3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3" w:rsidRPr="00DE58EF" w:rsidRDefault="00917413" w:rsidP="00917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13" w:rsidRPr="00DE58EF" w:rsidRDefault="00FB37A4" w:rsidP="009174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Выбросы загрязняющих веществ в атмосферный воздух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B37A4" w:rsidRDefault="00FB37A4" w:rsidP="00FB37A4">
            <w:r>
              <w:t>Цех приготовления шихты</w:t>
            </w:r>
          </w:p>
          <w:p w:rsidR="00FB37A4" w:rsidRPr="00FB37A4" w:rsidRDefault="00FB37A4" w:rsidP="00FB3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7A4">
              <w:rPr>
                <w:rFonts w:ascii="Times New Roman" w:hAnsi="Times New Roman" w:cs="Times New Roman"/>
                <w:sz w:val="24"/>
                <w:szCs w:val="24"/>
              </w:rPr>
              <w:t>"группа циклонов</w:t>
            </w:r>
          </w:p>
          <w:p w:rsidR="00FB37A4" w:rsidRPr="00FB37A4" w:rsidRDefault="00FB37A4" w:rsidP="00FB37A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7A4">
              <w:rPr>
                <w:rFonts w:ascii="Times New Roman" w:hAnsi="Times New Roman" w:cs="Times New Roman"/>
                <w:sz w:val="24"/>
                <w:szCs w:val="24"/>
              </w:rPr>
              <w:t>2 ЦН-15-400"</w:t>
            </w:r>
          </w:p>
          <w:p w:rsidR="00917413" w:rsidRPr="00DE58EF" w:rsidRDefault="00917413" w:rsidP="009174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FB37A4" w:rsidP="0091741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917413" w:rsidP="0091741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58EF">
              <w:rPr>
                <w:rFonts w:ascii="Times New Roman" w:hAnsi="Times New Roman" w:cs="Times New Roman"/>
                <w:sz w:val="24"/>
                <w:szCs w:val="24"/>
              </w:rPr>
              <w:t>Имеется, доступна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917413" w:rsidP="00917413">
            <w:pPr>
              <w:jc w:val="center"/>
            </w:pPr>
            <w:r w:rsidRPr="00DE58EF">
              <w:t xml:space="preserve">не реже 1 раза в </w:t>
            </w:r>
            <w:r>
              <w:t>год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17413" w:rsidRPr="00DE58EF" w:rsidRDefault="00FB37A4" w:rsidP="0091741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B37A4">
              <w:rPr>
                <w:rFonts w:ascii="Times New Roman" w:hAnsi="Times New Roman" w:cs="Times New Roman"/>
                <w:sz w:val="24"/>
                <w:szCs w:val="24"/>
              </w:rPr>
              <w:t>Твердые частицы (недифференцированная по составу пыль/аэрозоль)</w:t>
            </w:r>
          </w:p>
        </w:tc>
      </w:tr>
      <w:tr w:rsidR="00B75473" w:rsidRPr="00DE58EF" w:rsidTr="00B75473">
        <w:trPr>
          <w:trHeight w:val="3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A43F0B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Сточные воды</w:t>
            </w: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очистных сооружений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входе в очистные сооружения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jc w:val="center"/>
            </w:pPr>
            <w:r w:rsidRPr="00DE58EF">
              <w:t>не реже 1 раза в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Взв</w:t>
            </w:r>
            <w:proofErr w:type="spellEnd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. вещества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Минерализация 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Хлорид-ион*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Сульфат-ион*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БПК5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ХПКCr</w:t>
            </w:r>
            <w:proofErr w:type="spellEnd"/>
          </w:p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Фторид-ион2</w:t>
            </w:r>
          </w:p>
        </w:tc>
      </w:tr>
      <w:tr w:rsidR="00B75473" w:rsidRPr="00DE58EF" w:rsidTr="00B75473">
        <w:trPr>
          <w:trHeight w:val="3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A43F0B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Сточные воды</w:t>
            </w: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после очистных сооружений сточных вод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выходе из очистных сооружений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jc w:val="center"/>
            </w:pPr>
            <w:r w:rsidRPr="00DE58EF">
              <w:t>не реже 1 раза в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Взв</w:t>
            </w:r>
            <w:proofErr w:type="spellEnd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. вещества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Минерализация 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Хлорид-ион*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Сульфат-ион*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БПК5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ХПКCr</w:t>
            </w:r>
            <w:proofErr w:type="spellEnd"/>
          </w:p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Фторид-ион2</w:t>
            </w:r>
          </w:p>
        </w:tc>
      </w:tr>
      <w:tr w:rsidR="00B75473" w:rsidRPr="00DE58EF" w:rsidTr="00B75473">
        <w:trPr>
          <w:trHeight w:val="3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Default="00A43F0B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р. Березина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Фоновый створ</w:t>
            </w:r>
          </w:p>
          <w:p w:rsidR="00B75473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Березина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Default="006C5F1B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Default="006C5F1B" w:rsidP="00B754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jc w:val="center"/>
            </w:pPr>
            <w:r w:rsidRPr="00DE58EF">
              <w:t>не реже 1 раза в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Взв</w:t>
            </w:r>
            <w:proofErr w:type="spellEnd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. вещества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Минерализация 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Хлорид-ион*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Сульфат-ион*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БПК5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ХПКCr</w:t>
            </w:r>
            <w:proofErr w:type="spellEnd"/>
          </w:p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Фторид-ион2</w:t>
            </w:r>
          </w:p>
        </w:tc>
      </w:tr>
      <w:tr w:rsidR="00B75473" w:rsidRPr="00DE58EF" w:rsidTr="00B75473">
        <w:trPr>
          <w:trHeight w:val="31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Default="00A43F0B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473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Вода р. Березина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Контрольный створ</w:t>
            </w:r>
          </w:p>
          <w:p w:rsidR="00B75473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 Березина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Default="006C5F1B" w:rsidP="00B7547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Default="006C5F1B" w:rsidP="00B7547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DE58EF" w:rsidRDefault="00B75473" w:rsidP="00B75473">
            <w:pPr>
              <w:jc w:val="center"/>
            </w:pPr>
            <w:r w:rsidRPr="00DE58EF">
              <w:t>не реже 1 раза в квартал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Взв</w:t>
            </w:r>
            <w:proofErr w:type="spellEnd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. вещества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 xml:space="preserve">Минерализация 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Хлорид-ион*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Сульфат-ион*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БПК5</w:t>
            </w:r>
          </w:p>
          <w:p w:rsidR="00B75473" w:rsidRPr="00173310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ХПКCr</w:t>
            </w:r>
            <w:proofErr w:type="spellEnd"/>
          </w:p>
          <w:p w:rsidR="00B75473" w:rsidRPr="00DE58EF" w:rsidRDefault="00B75473" w:rsidP="00B75473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3310">
              <w:rPr>
                <w:rFonts w:ascii="Times New Roman" w:hAnsi="Times New Roman" w:cs="Times New Roman"/>
                <w:sz w:val="24"/>
                <w:szCs w:val="24"/>
              </w:rPr>
              <w:t>Фторид-ион2</w:t>
            </w:r>
          </w:p>
        </w:tc>
      </w:tr>
    </w:tbl>
    <w:p w:rsidR="00DE58EF" w:rsidRDefault="00DE58EF" w:rsidP="00DE58E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bookmarkStart w:id="45" w:name="Par1437"/>
      <w:bookmarkStart w:id="46" w:name="Par1441"/>
      <w:bookmarkEnd w:id="45"/>
      <w:bookmarkEnd w:id="46"/>
    </w:p>
    <w:p w:rsidR="00DE58EF" w:rsidRDefault="00DE58EF" w:rsidP="00DE58EF">
      <w:pPr>
        <w:pStyle w:val="ConsPlusNormal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DE58EF" w:rsidRPr="00DE58EF" w:rsidRDefault="00DE58EF" w:rsidP="00DE58EF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CF522B" w:rsidRPr="00DE58EF" w:rsidRDefault="00CF522B" w:rsidP="00CF522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F522B" w:rsidRDefault="00CF522B" w:rsidP="00CF522B">
      <w:pPr>
        <w:pStyle w:val="ConsPlusNormal"/>
        <w:ind w:firstLine="0"/>
        <w:jc w:val="both"/>
      </w:pPr>
    </w:p>
    <w:p w:rsidR="007E599D" w:rsidRDefault="007E599D" w:rsidP="00CF522B">
      <w:pPr>
        <w:pStyle w:val="ConsPlusNormal"/>
        <w:ind w:firstLine="0"/>
        <w:jc w:val="both"/>
        <w:sectPr w:rsidR="007E599D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CF522B" w:rsidRDefault="00CF522B" w:rsidP="00CF522B">
      <w:pPr>
        <w:rPr>
          <w:sz w:val="30"/>
          <w:szCs w:val="30"/>
        </w:rPr>
      </w:pPr>
    </w:p>
    <w:p w:rsidR="00F843E6" w:rsidRDefault="00F843E6" w:rsidP="00CF522B">
      <w:pPr>
        <w:tabs>
          <w:tab w:val="left" w:pos="1944"/>
        </w:tabs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XIII. Вывод объекта из эксплуатации и восстановительные меры</w:t>
      </w:r>
    </w:p>
    <w:p w:rsidR="00F843E6" w:rsidRDefault="00F843E6" w:rsidP="00F843E6">
      <w:pPr>
        <w:autoSpaceDE w:val="0"/>
        <w:autoSpaceDN w:val="0"/>
        <w:adjustRightInd w:val="0"/>
        <w:spacing w:before="240" w:line="280" w:lineRule="exact"/>
        <w:jc w:val="center"/>
        <w:outlineLvl w:val="0"/>
        <w:rPr>
          <w:b/>
          <w:sz w:val="30"/>
          <w:szCs w:val="30"/>
        </w:rPr>
      </w:pPr>
      <w:r>
        <w:rPr>
          <w:b/>
          <w:sz w:val="30"/>
          <w:szCs w:val="30"/>
        </w:rPr>
        <w:t>XIV. Система управления окружающей средой</w:t>
      </w:r>
    </w:p>
    <w:p w:rsidR="0046243C" w:rsidRPr="00CD153E" w:rsidRDefault="0046243C" w:rsidP="00F843E6">
      <w:pPr>
        <w:autoSpaceDE w:val="0"/>
        <w:autoSpaceDN w:val="0"/>
        <w:adjustRightInd w:val="0"/>
        <w:spacing w:before="240" w:line="280" w:lineRule="exact"/>
        <w:jc w:val="center"/>
        <w:outlineLvl w:val="0"/>
        <w:rPr>
          <w:sz w:val="30"/>
          <w:szCs w:val="30"/>
        </w:rPr>
      </w:pPr>
      <w:r w:rsidRPr="00CD153E">
        <w:rPr>
          <w:sz w:val="30"/>
          <w:szCs w:val="30"/>
        </w:rPr>
        <w:t>Система управления окружающей средой не внедрена</w:t>
      </w:r>
    </w:p>
    <w:p w:rsidR="00F843E6" w:rsidRDefault="00F843E6" w:rsidP="00F843E6">
      <w:pPr>
        <w:autoSpaceDE w:val="0"/>
        <w:autoSpaceDN w:val="0"/>
        <w:adjustRightInd w:val="0"/>
        <w:spacing w:before="120" w:after="120"/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Таблица 22</w:t>
      </w:r>
    </w:p>
    <w:tbl>
      <w:tblPr>
        <w:tblW w:w="9630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701"/>
        <w:gridCol w:w="7013"/>
        <w:gridCol w:w="1916"/>
      </w:tblGrid>
      <w:tr w:rsidR="00F843E6" w:rsidTr="0046243C">
        <w:trPr>
          <w:trHeight w:val="2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Показатель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</w:t>
            </w:r>
          </w:p>
        </w:tc>
      </w:tr>
      <w:tr w:rsidR="00F843E6" w:rsidTr="0046243C">
        <w:trPr>
          <w:trHeight w:val="54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структуры управления окружающей средой и распределенные сферы ответственности за эффективность природоохранной деятельности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6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24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Определение, оценка значительного воздействия на окружающую среду и управление им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jc w:val="center"/>
            </w:pPr>
            <w:r w:rsidRPr="00D41D1A"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4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соблюдении требований ранее выдаваемых природоохранных разрешений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jc w:val="center"/>
            </w:pPr>
            <w:r w:rsidRPr="00D41D1A"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1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Выполненные за период действия ранее выданных природоохранных разрешений мероприятия по охране окружающей среды, рациональному использованию природных ресурсов, сокращению образования отходов 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jc w:val="center"/>
            </w:pPr>
            <w:r w:rsidRPr="00D41D1A"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23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Принятие экологической политики и определение задач и целевых показателей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jc w:val="center"/>
            </w:pPr>
            <w:r w:rsidRPr="00D41D1A"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4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 программы экологического усовершенствования для осуществления задач и целевых показателей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2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Меры оперативного контроля для предотвращения и минимизации значительного воздействия на окружающую среду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jc w:val="center"/>
            </w:pPr>
            <w:r w:rsidRPr="00D41D1A"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23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Готовность к чрезвычайным ситуациям и меры реагирования на них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jc w:val="center"/>
            </w:pPr>
            <w:r w:rsidRPr="00D41D1A"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45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Информационное взаимодействие: внутреннее, внутри структуры управления, и внешнее, в том числе с общественностью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jc w:val="center"/>
            </w:pPr>
            <w:r w:rsidRPr="00D41D1A"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9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документацией и учетными документами в области охраны окружающей среды: кем и как создаются, ведутся и хранятся обязательные учетные документы, и другая документация системы управления окружающей средой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jc w:val="center"/>
            </w:pPr>
            <w:r w:rsidRPr="00D41D1A">
              <w:rPr>
                <w:sz w:val="26"/>
                <w:szCs w:val="26"/>
              </w:rPr>
              <w:t>-</w:t>
            </w:r>
          </w:p>
        </w:tc>
      </w:tr>
      <w:tr w:rsidR="0046243C" w:rsidTr="0046243C">
        <w:trPr>
          <w:trHeight w:val="9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Подготовка персонала: надлежащие процедуры подготовки всего соответствующего персонала, включая персонал лабораторий, осуществляющих отбор проб и измерения (испытания) в области охраны окружающей среды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3C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843E6" w:rsidTr="0046243C">
        <w:trPr>
          <w:trHeight w:val="68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 и измерение показателей деятельности: ключевые экологические показатели деятельности и порядок мониторинга и обзора прогресса на непрерывной основе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6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843E6" w:rsidTr="0046243C">
        <w:trPr>
          <w:trHeight w:val="930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Меры по устранению нарушений: порядок анализа несоответствия системе управления окружающей средой (в том числе несоблюдения требований нормативных правовых актов) и принятия мер по предотвращению их повтора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6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843E6" w:rsidTr="0046243C">
        <w:trPr>
          <w:trHeight w:val="91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о проводимом аудите или самоконтроле: регулярный самоконтроль, независимый аудит с целью проверки того, что все виды деятельности осуществляются в соответствии с требованиями законодательства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6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F843E6" w:rsidTr="0046243C">
        <w:trPr>
          <w:trHeight w:val="1162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7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3E6" w:rsidRDefault="00F843E6">
            <w:pPr>
              <w:autoSpaceDE w:val="0"/>
              <w:autoSpaceDN w:val="0"/>
              <w:adjustRightInd w:val="0"/>
              <w:spacing w:before="40" w:after="40" w:line="240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Обзор управления и отчетность в области охраны окружающей среды: процедура проведения обзора высшим руководством (ежегодного или связанного с циклом аудита), представление отчетности, требуемое разрешением, и представление отчетности о достижении внутренних задач и целевых показателей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3E6" w:rsidRDefault="0046243C" w:rsidP="0046243C">
            <w:pPr>
              <w:autoSpaceDE w:val="0"/>
              <w:autoSpaceDN w:val="0"/>
              <w:adjustRightInd w:val="0"/>
              <w:spacing w:before="40" w:after="40" w:line="240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</w:tbl>
    <w:p w:rsidR="00F843E6" w:rsidRDefault="00F843E6" w:rsidP="00F843E6">
      <w:pPr>
        <w:autoSpaceDE w:val="0"/>
        <w:autoSpaceDN w:val="0"/>
        <w:adjustRightInd w:val="0"/>
        <w:ind w:right="142"/>
        <w:outlineLvl w:val="0"/>
        <w:rPr>
          <w:sz w:val="26"/>
          <w:szCs w:val="26"/>
        </w:rPr>
      </w:pPr>
      <w:r>
        <w:rPr>
          <w:sz w:val="26"/>
          <w:szCs w:val="26"/>
        </w:rPr>
        <w:t>_________________________________</w:t>
      </w:r>
    </w:p>
    <w:p w:rsidR="00F843E6" w:rsidRDefault="00F843E6" w:rsidP="00F843E6">
      <w:pPr>
        <w:autoSpaceDE w:val="0"/>
        <w:autoSpaceDN w:val="0"/>
        <w:adjustRightInd w:val="0"/>
        <w:ind w:right="142"/>
        <w:jc w:val="both"/>
        <w:outlineLvl w:val="0"/>
        <w:rPr>
          <w:sz w:val="26"/>
          <w:szCs w:val="26"/>
        </w:rPr>
      </w:pPr>
      <w:r>
        <w:rPr>
          <w:sz w:val="30"/>
          <w:szCs w:val="30"/>
        </w:rPr>
        <w:t>&lt;*&gt;</w:t>
      </w:r>
      <w:r>
        <w:rPr>
          <w:sz w:val="26"/>
          <w:szCs w:val="26"/>
        </w:rPr>
        <w:t xml:space="preserve"> </w:t>
      </w:r>
      <w:r>
        <w:rPr>
          <w:sz w:val="22"/>
          <w:szCs w:val="22"/>
        </w:rPr>
        <w:t xml:space="preserve">Общегосударственный </w:t>
      </w:r>
      <w:hyperlink r:id="rId5" w:history="1">
        <w:r>
          <w:rPr>
            <w:rStyle w:val="a3"/>
            <w:sz w:val="22"/>
            <w:szCs w:val="22"/>
          </w:rPr>
          <w:t>классификатор</w:t>
        </w:r>
      </w:hyperlink>
      <w:r>
        <w:rPr>
          <w:sz w:val="22"/>
          <w:szCs w:val="22"/>
        </w:rPr>
        <w:t xml:space="preserve"> Республики Беларусь ОКРБ 005-2011 «Виды экономической деятельности», утвержденный постановлением Государственного комитета по стандартизации Республики Беларусь от 5 декабря 2011 г. № 85.</w:t>
      </w:r>
    </w:p>
    <w:p w:rsidR="00F843E6" w:rsidRDefault="00F843E6" w:rsidP="00F843E6">
      <w:pPr>
        <w:autoSpaceDE w:val="0"/>
        <w:autoSpaceDN w:val="0"/>
        <w:adjustRightInd w:val="0"/>
        <w:ind w:right="142"/>
        <w:outlineLvl w:val="0"/>
        <w:rPr>
          <w:sz w:val="26"/>
          <w:szCs w:val="26"/>
        </w:rPr>
      </w:pPr>
    </w:p>
    <w:p w:rsidR="00F843E6" w:rsidRPr="0046243C" w:rsidRDefault="00F843E6" w:rsidP="0046243C">
      <w:pPr>
        <w:autoSpaceDE w:val="0"/>
        <w:autoSpaceDN w:val="0"/>
        <w:adjustRightInd w:val="0"/>
        <w:ind w:right="-1" w:firstLine="709"/>
        <w:jc w:val="both"/>
        <w:outlineLvl w:val="0"/>
        <w:rPr>
          <w:sz w:val="20"/>
          <w:szCs w:val="20"/>
        </w:rPr>
      </w:pPr>
      <w:r>
        <w:rPr>
          <w:sz w:val="30"/>
          <w:szCs w:val="30"/>
        </w:rPr>
        <w:t xml:space="preserve">Настоящим </w:t>
      </w:r>
      <w:r w:rsidR="0046243C" w:rsidRPr="0046243C">
        <w:rPr>
          <w:b/>
          <w:sz w:val="30"/>
          <w:szCs w:val="30"/>
        </w:rPr>
        <w:t>Открытое акционерное общество «Гродненский стеклозавод» филиал «Елизово»</w:t>
      </w:r>
      <w:r w:rsidR="0046243C">
        <w:rPr>
          <w:sz w:val="30"/>
          <w:szCs w:val="30"/>
        </w:rPr>
        <w:t xml:space="preserve"> </w:t>
      </w:r>
      <w:r>
        <w:rPr>
          <w:sz w:val="30"/>
          <w:szCs w:val="30"/>
        </w:rPr>
        <w:t>подтверждает</w:t>
      </w:r>
      <w:r>
        <w:rPr>
          <w:sz w:val="28"/>
          <w:szCs w:val="28"/>
        </w:rPr>
        <w:t>,</w:t>
      </w:r>
      <w:r w:rsidR="0046243C">
        <w:rPr>
          <w:sz w:val="20"/>
          <w:szCs w:val="20"/>
        </w:rPr>
        <w:t xml:space="preserve"> </w:t>
      </w:r>
      <w:r>
        <w:rPr>
          <w:sz w:val="30"/>
          <w:szCs w:val="30"/>
        </w:rPr>
        <w:t>что информация, указанная в настоящем заявлении, является достоверной, полной и точной;</w:t>
      </w:r>
    </w:p>
    <w:p w:rsidR="00F843E6" w:rsidRDefault="00F843E6" w:rsidP="00F843E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30"/>
          <w:szCs w:val="30"/>
        </w:rPr>
        <w:t>не возражает против размещения общественного уведомления и заявления на официальном сайте в глобальной компьютерной сети Интернет территориального органа Министерства природных ресурсов и охраны окружающей среды на уровне областных и Минского городского комитетов природных ресурсов и охраны окружающей среды.</w:t>
      </w:r>
    </w:p>
    <w:p w:rsidR="00F843E6" w:rsidRDefault="00F843E6" w:rsidP="00F843E6">
      <w:pPr>
        <w:autoSpaceDE w:val="0"/>
        <w:autoSpaceDN w:val="0"/>
        <w:adjustRightInd w:val="0"/>
        <w:spacing w:line="360" w:lineRule="auto"/>
        <w:ind w:right="142"/>
        <w:jc w:val="both"/>
        <w:outlineLvl w:val="0"/>
        <w:rPr>
          <w:sz w:val="28"/>
          <w:szCs w:val="28"/>
        </w:rPr>
      </w:pPr>
    </w:p>
    <w:p w:rsidR="00F843E6" w:rsidRDefault="00F843E6" w:rsidP="00F843E6">
      <w:pPr>
        <w:autoSpaceDE w:val="0"/>
        <w:autoSpaceDN w:val="0"/>
        <w:adjustRightInd w:val="0"/>
        <w:ind w:right="-994"/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Руководитель организации</w:t>
      </w:r>
    </w:p>
    <w:p w:rsidR="00F843E6" w:rsidRDefault="00F843E6" w:rsidP="00F843E6">
      <w:pPr>
        <w:autoSpaceDE w:val="0"/>
        <w:autoSpaceDN w:val="0"/>
        <w:adjustRightInd w:val="0"/>
        <w:ind w:right="-994"/>
        <w:jc w:val="both"/>
        <w:outlineLvl w:val="0"/>
        <w:rPr>
          <w:sz w:val="28"/>
          <w:szCs w:val="28"/>
        </w:rPr>
      </w:pPr>
      <w:r>
        <w:rPr>
          <w:sz w:val="30"/>
          <w:szCs w:val="30"/>
        </w:rPr>
        <w:t xml:space="preserve">(индивидуальный </w:t>
      </w:r>
      <w:proofErr w:type="gramStart"/>
      <w:r>
        <w:rPr>
          <w:sz w:val="30"/>
          <w:szCs w:val="30"/>
        </w:rPr>
        <w:t>предприниматель)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     __________________</w:t>
      </w:r>
    </w:p>
    <w:p w:rsidR="00F843E6" w:rsidRDefault="00F843E6" w:rsidP="00F843E6">
      <w:pPr>
        <w:autoSpaceDE w:val="0"/>
        <w:autoSpaceDN w:val="0"/>
        <w:adjustRightInd w:val="0"/>
        <w:ind w:right="-424" w:firstLine="5103"/>
        <w:jc w:val="both"/>
        <w:outlineLvl w:val="0"/>
      </w:pPr>
      <w:r>
        <w:t>(</w:t>
      </w:r>
      <w:proofErr w:type="gramStart"/>
      <w:r>
        <w:t xml:space="preserve">подпись)   </w:t>
      </w:r>
      <w:proofErr w:type="gramEnd"/>
      <w:r>
        <w:t xml:space="preserve">                  (инициалы, фамилия)</w:t>
      </w:r>
    </w:p>
    <w:p w:rsidR="00F843E6" w:rsidRDefault="00F843E6" w:rsidP="00F843E6">
      <w:pPr>
        <w:autoSpaceDE w:val="0"/>
        <w:autoSpaceDN w:val="0"/>
        <w:adjustRightInd w:val="0"/>
        <w:jc w:val="both"/>
        <w:outlineLvl w:val="0"/>
      </w:pPr>
      <w:r>
        <w:t>____________</w:t>
      </w:r>
    </w:p>
    <w:p w:rsidR="00F843E6" w:rsidRDefault="00F843E6" w:rsidP="00F843E6">
      <w:pPr>
        <w:autoSpaceDE w:val="0"/>
        <w:autoSpaceDN w:val="0"/>
        <w:adjustRightInd w:val="0"/>
        <w:ind w:firstLine="426"/>
        <w:outlineLvl w:val="0"/>
      </w:pPr>
      <w:r>
        <w:t>(дата)</w:t>
      </w:r>
    </w:p>
    <w:p w:rsidR="00F843E6" w:rsidRDefault="00F843E6" w:rsidP="00F843E6">
      <w:pPr>
        <w:autoSpaceDE w:val="0"/>
        <w:autoSpaceDN w:val="0"/>
        <w:adjustRightInd w:val="0"/>
        <w:outlineLvl w:val="0"/>
      </w:pPr>
    </w:p>
    <w:p w:rsidR="00FE6A83" w:rsidRDefault="00FE6A83"/>
    <w:sectPr w:rsidR="00FE6A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binf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panose1 w:val="00000000000000000000"/>
    <w:charset w:val="00"/>
    <w:family w:val="swiss"/>
    <w:notTrueType/>
    <w:pitch w:val="default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4028"/>
    <w:multiLevelType w:val="hybridMultilevel"/>
    <w:tmpl w:val="52304C6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02BF0C22"/>
    <w:multiLevelType w:val="hybridMultilevel"/>
    <w:tmpl w:val="58B22BA2"/>
    <w:lvl w:ilvl="0" w:tplc="87683554">
      <w:start w:val="7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03FE604F"/>
    <w:multiLevelType w:val="hybridMultilevel"/>
    <w:tmpl w:val="050E6764"/>
    <w:lvl w:ilvl="0" w:tplc="0419000D">
      <w:start w:val="1"/>
      <w:numFmt w:val="bullet"/>
      <w:lvlText w:val="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3" w15:restartNumberingAfterBreak="0">
    <w:nsid w:val="14C91E02"/>
    <w:multiLevelType w:val="multilevel"/>
    <w:tmpl w:val="BAD03A6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9CC4D78"/>
    <w:multiLevelType w:val="singleLevel"/>
    <w:tmpl w:val="771CE9D4"/>
    <w:lvl w:ilvl="0">
      <w:start w:val="5"/>
      <w:numFmt w:val="bullet"/>
      <w:lvlText w:val="—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5" w15:restartNumberingAfterBreak="0">
    <w:nsid w:val="231A429D"/>
    <w:multiLevelType w:val="hybridMultilevel"/>
    <w:tmpl w:val="CD804F1E"/>
    <w:lvl w:ilvl="0" w:tplc="D812D7C2">
      <w:start w:val="4"/>
      <w:numFmt w:val="bullet"/>
      <w:suff w:val="space"/>
      <w:lvlText w:val="–"/>
      <w:lvlJc w:val="left"/>
      <w:pPr>
        <w:ind w:left="0" w:firstLine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8DE7D4A"/>
    <w:multiLevelType w:val="singleLevel"/>
    <w:tmpl w:val="771CE9D4"/>
    <w:lvl w:ilvl="0">
      <w:start w:val="5"/>
      <w:numFmt w:val="bullet"/>
      <w:lvlText w:val="—"/>
      <w:lvlJc w:val="left"/>
      <w:pPr>
        <w:tabs>
          <w:tab w:val="num" w:pos="1040"/>
        </w:tabs>
        <w:ind w:left="0" w:firstLine="680"/>
      </w:pPr>
      <w:rPr>
        <w:rFonts w:hint="default"/>
      </w:rPr>
    </w:lvl>
  </w:abstractNum>
  <w:abstractNum w:abstractNumId="7" w15:restartNumberingAfterBreak="0">
    <w:nsid w:val="2CA26F26"/>
    <w:multiLevelType w:val="hybridMultilevel"/>
    <w:tmpl w:val="95A0AA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320BBC"/>
    <w:multiLevelType w:val="singleLevel"/>
    <w:tmpl w:val="771CE9D4"/>
    <w:lvl w:ilvl="0">
      <w:start w:val="5"/>
      <w:numFmt w:val="bullet"/>
      <w:lvlText w:val="—"/>
      <w:lvlJc w:val="left"/>
      <w:pPr>
        <w:tabs>
          <w:tab w:val="num" w:pos="1040"/>
        </w:tabs>
        <w:ind w:firstLine="680"/>
      </w:pPr>
      <w:rPr>
        <w:rFonts w:hint="default"/>
      </w:rPr>
    </w:lvl>
  </w:abstractNum>
  <w:abstractNum w:abstractNumId="9" w15:restartNumberingAfterBreak="0">
    <w:nsid w:val="3FA0205F"/>
    <w:multiLevelType w:val="hybridMultilevel"/>
    <w:tmpl w:val="A060F08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B5D50"/>
    <w:multiLevelType w:val="hybridMultilevel"/>
    <w:tmpl w:val="3AFAEC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2DC3E74"/>
    <w:multiLevelType w:val="singleLevel"/>
    <w:tmpl w:val="771CE9D4"/>
    <w:lvl w:ilvl="0">
      <w:start w:val="5"/>
      <w:numFmt w:val="bullet"/>
      <w:lvlText w:val="—"/>
      <w:lvlJc w:val="left"/>
      <w:pPr>
        <w:tabs>
          <w:tab w:val="num" w:pos="1040"/>
        </w:tabs>
        <w:ind w:firstLine="680"/>
      </w:pPr>
      <w:rPr>
        <w:rFonts w:hint="default"/>
      </w:rPr>
    </w:lvl>
  </w:abstractNum>
  <w:abstractNum w:abstractNumId="12" w15:restartNumberingAfterBreak="0">
    <w:nsid w:val="47C47145"/>
    <w:multiLevelType w:val="hybridMultilevel"/>
    <w:tmpl w:val="45C062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741E2"/>
    <w:multiLevelType w:val="hybridMultilevel"/>
    <w:tmpl w:val="93664B60"/>
    <w:lvl w:ilvl="0" w:tplc="86ECA878">
      <w:start w:val="6"/>
      <w:numFmt w:val="bullet"/>
      <w:lvlText w:val=""/>
      <w:lvlJc w:val="left"/>
      <w:pPr>
        <w:ind w:left="126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49E239E1"/>
    <w:multiLevelType w:val="hybridMultilevel"/>
    <w:tmpl w:val="482C2F58"/>
    <w:lvl w:ilvl="0" w:tplc="BC468138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1DA631E"/>
    <w:multiLevelType w:val="hybridMultilevel"/>
    <w:tmpl w:val="9D926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F54D02"/>
    <w:multiLevelType w:val="hybridMultilevel"/>
    <w:tmpl w:val="F9FCC99A"/>
    <w:lvl w:ilvl="0" w:tplc="84DA45BE">
      <w:start w:val="6"/>
      <w:numFmt w:val="bullet"/>
      <w:lvlText w:val=""/>
      <w:lvlJc w:val="left"/>
      <w:pPr>
        <w:ind w:left="90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5B910568"/>
    <w:multiLevelType w:val="hybridMultilevel"/>
    <w:tmpl w:val="29F4CE3C"/>
    <w:lvl w:ilvl="0" w:tplc="BC468138">
      <w:start w:val="1"/>
      <w:numFmt w:val="bullet"/>
      <w:lvlText w:val=""/>
      <w:lvlJc w:val="left"/>
      <w:pPr>
        <w:tabs>
          <w:tab w:val="num" w:pos="1134"/>
        </w:tabs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2AB1000"/>
    <w:multiLevelType w:val="hybridMultilevel"/>
    <w:tmpl w:val="FBA0D48A"/>
    <w:lvl w:ilvl="0" w:tplc="BC468138">
      <w:start w:val="1"/>
      <w:numFmt w:val="bullet"/>
      <w:lvlText w:val=""/>
      <w:lvlJc w:val="left"/>
      <w:pPr>
        <w:tabs>
          <w:tab w:val="num" w:pos="1134"/>
        </w:tabs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43202A"/>
    <w:multiLevelType w:val="hybridMultilevel"/>
    <w:tmpl w:val="F5A8B5E0"/>
    <w:lvl w:ilvl="0" w:tplc="062E7BC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8C21B8"/>
    <w:multiLevelType w:val="hybridMultilevel"/>
    <w:tmpl w:val="89E82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CB76D9"/>
    <w:multiLevelType w:val="hybridMultilevel"/>
    <w:tmpl w:val="5B02C6D6"/>
    <w:lvl w:ilvl="0" w:tplc="33E400E2">
      <w:start w:val="1"/>
      <w:numFmt w:val="decimal"/>
      <w:lvlText w:val="%1.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16"/>
  </w:num>
  <w:num w:numId="7">
    <w:abstractNumId w:val="13"/>
  </w:num>
  <w:num w:numId="8">
    <w:abstractNumId w:val="9"/>
  </w:num>
  <w:num w:numId="9">
    <w:abstractNumId w:val="7"/>
  </w:num>
  <w:num w:numId="10">
    <w:abstractNumId w:val="10"/>
  </w:num>
  <w:num w:numId="11">
    <w:abstractNumId w:val="15"/>
  </w:num>
  <w:num w:numId="12">
    <w:abstractNumId w:val="20"/>
  </w:num>
  <w:num w:numId="13">
    <w:abstractNumId w:val="12"/>
  </w:num>
  <w:num w:numId="14">
    <w:abstractNumId w:val="21"/>
  </w:num>
  <w:num w:numId="15">
    <w:abstractNumId w:val="4"/>
  </w:num>
  <w:num w:numId="16">
    <w:abstractNumId w:val="6"/>
  </w:num>
  <w:num w:numId="17">
    <w:abstractNumId w:val="11"/>
  </w:num>
  <w:num w:numId="18">
    <w:abstractNumId w:val="8"/>
  </w:num>
  <w:num w:numId="19">
    <w:abstractNumId w:val="17"/>
  </w:num>
  <w:num w:numId="20">
    <w:abstractNumId w:val="14"/>
  </w:num>
  <w:num w:numId="21">
    <w:abstractNumId w:val="18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642"/>
    <w:rsid w:val="0004705D"/>
    <w:rsid w:val="00073860"/>
    <w:rsid w:val="000743C5"/>
    <w:rsid w:val="00077D1C"/>
    <w:rsid w:val="00080746"/>
    <w:rsid w:val="000F6F5B"/>
    <w:rsid w:val="00100BEF"/>
    <w:rsid w:val="00173310"/>
    <w:rsid w:val="00275E23"/>
    <w:rsid w:val="002A1A33"/>
    <w:rsid w:val="002A2642"/>
    <w:rsid w:val="003224BD"/>
    <w:rsid w:val="003C36C9"/>
    <w:rsid w:val="004377BE"/>
    <w:rsid w:val="004555B9"/>
    <w:rsid w:val="0046243C"/>
    <w:rsid w:val="00470004"/>
    <w:rsid w:val="00483729"/>
    <w:rsid w:val="00491FE6"/>
    <w:rsid w:val="0049726B"/>
    <w:rsid w:val="004E7A08"/>
    <w:rsid w:val="004F7FE1"/>
    <w:rsid w:val="00540ACD"/>
    <w:rsid w:val="00582161"/>
    <w:rsid w:val="00590E4C"/>
    <w:rsid w:val="005B1BAD"/>
    <w:rsid w:val="006539A8"/>
    <w:rsid w:val="006A52C1"/>
    <w:rsid w:val="006C5F1B"/>
    <w:rsid w:val="006E5E5A"/>
    <w:rsid w:val="00731394"/>
    <w:rsid w:val="0074763C"/>
    <w:rsid w:val="00751E16"/>
    <w:rsid w:val="0076280B"/>
    <w:rsid w:val="007E599D"/>
    <w:rsid w:val="00845781"/>
    <w:rsid w:val="00851639"/>
    <w:rsid w:val="008A2164"/>
    <w:rsid w:val="008A2582"/>
    <w:rsid w:val="00917413"/>
    <w:rsid w:val="00925D27"/>
    <w:rsid w:val="00926E67"/>
    <w:rsid w:val="00985D02"/>
    <w:rsid w:val="009A6E4F"/>
    <w:rsid w:val="009E6809"/>
    <w:rsid w:val="00A43F0B"/>
    <w:rsid w:val="00A840F2"/>
    <w:rsid w:val="00AC0952"/>
    <w:rsid w:val="00AE3E1B"/>
    <w:rsid w:val="00AF6B5B"/>
    <w:rsid w:val="00B75473"/>
    <w:rsid w:val="00B82881"/>
    <w:rsid w:val="00BE6FDC"/>
    <w:rsid w:val="00C20BFC"/>
    <w:rsid w:val="00C563B0"/>
    <w:rsid w:val="00CC0EC9"/>
    <w:rsid w:val="00CC7976"/>
    <w:rsid w:val="00CD153E"/>
    <w:rsid w:val="00CF522B"/>
    <w:rsid w:val="00D274ED"/>
    <w:rsid w:val="00D342B5"/>
    <w:rsid w:val="00D81C98"/>
    <w:rsid w:val="00DB5EA1"/>
    <w:rsid w:val="00DE58EF"/>
    <w:rsid w:val="00EC1B38"/>
    <w:rsid w:val="00EF60CA"/>
    <w:rsid w:val="00F045CF"/>
    <w:rsid w:val="00F15D49"/>
    <w:rsid w:val="00F519F6"/>
    <w:rsid w:val="00F74B08"/>
    <w:rsid w:val="00F843E6"/>
    <w:rsid w:val="00FB37A4"/>
    <w:rsid w:val="00FC5B01"/>
    <w:rsid w:val="00FE5560"/>
    <w:rsid w:val="00FE6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docId w15:val="{C515C959-2824-4C12-9202-EEE971E6E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3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58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9"/>
    <w:unhideWhenUsed/>
    <w:qFormat/>
    <w:rsid w:val="00F843E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F843E6"/>
    <w:pPr>
      <w:keepNext/>
      <w:widowControl w:val="0"/>
      <w:autoSpaceDE w:val="0"/>
      <w:autoSpaceDN w:val="0"/>
      <w:adjustRightInd w:val="0"/>
      <w:jc w:val="center"/>
      <w:outlineLvl w:val="2"/>
    </w:pPr>
    <w:rPr>
      <w:i/>
      <w:iCs/>
      <w:color w:val="000000"/>
      <w:sz w:val="30"/>
      <w:szCs w:val="30"/>
    </w:rPr>
  </w:style>
  <w:style w:type="paragraph" w:styleId="6">
    <w:name w:val="heading 6"/>
    <w:basedOn w:val="a"/>
    <w:next w:val="a"/>
    <w:link w:val="60"/>
    <w:qFormat/>
    <w:rsid w:val="00DE58EF"/>
    <w:pPr>
      <w:keepNext/>
      <w:jc w:val="center"/>
      <w:outlineLvl w:val="5"/>
    </w:pPr>
    <w:rPr>
      <w:rFonts w:ascii="Arial" w:hAnsi="Arial"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F843E6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F843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43E6"/>
    <w:rPr>
      <w:rFonts w:ascii="Times New Roman" w:eastAsia="Times New Roman" w:hAnsi="Times New Roman" w:cs="Times New Roman"/>
      <w:i/>
      <w:iCs/>
      <w:color w:val="000000"/>
      <w:sz w:val="30"/>
      <w:szCs w:val="30"/>
      <w:lang w:eastAsia="ru-RU"/>
    </w:rPr>
  </w:style>
  <w:style w:type="character" w:customStyle="1" w:styleId="80">
    <w:name w:val="Заголовок 8 Знак"/>
    <w:basedOn w:val="a0"/>
    <w:link w:val="8"/>
    <w:semiHidden/>
    <w:rsid w:val="00F843E6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3">
    <w:name w:val="Hyperlink"/>
    <w:uiPriority w:val="99"/>
    <w:unhideWhenUsed/>
    <w:rsid w:val="00F843E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843E6"/>
    <w:rPr>
      <w:color w:val="800080" w:themeColor="followedHyperlink"/>
      <w:u w:val="single"/>
    </w:rPr>
  </w:style>
  <w:style w:type="paragraph" w:styleId="a5">
    <w:name w:val="header"/>
    <w:aliases w:val="TI Upper Header"/>
    <w:basedOn w:val="a"/>
    <w:link w:val="a6"/>
    <w:uiPriority w:val="99"/>
    <w:unhideWhenUsed/>
    <w:rsid w:val="00F843E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aliases w:val="TI Upper Header Знак"/>
    <w:basedOn w:val="a0"/>
    <w:link w:val="a5"/>
    <w:uiPriority w:val="99"/>
    <w:rsid w:val="00F8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aliases w:val="Char2"/>
    <w:basedOn w:val="a"/>
    <w:link w:val="a8"/>
    <w:uiPriority w:val="99"/>
    <w:unhideWhenUsed/>
    <w:rsid w:val="00F843E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aliases w:val="Char2 Знак"/>
    <w:basedOn w:val="a0"/>
    <w:link w:val="a7"/>
    <w:uiPriority w:val="99"/>
    <w:rsid w:val="00F843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unhideWhenUsed/>
    <w:rsid w:val="00F843E6"/>
    <w:pPr>
      <w:tabs>
        <w:tab w:val="left" w:pos="1026"/>
      </w:tabs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F843E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843E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843E6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F843E6"/>
    <w:pPr>
      <w:ind w:left="720"/>
      <w:contextualSpacing/>
    </w:pPr>
  </w:style>
  <w:style w:type="paragraph" w:customStyle="1" w:styleId="11">
    <w:name w:val="Название1"/>
    <w:basedOn w:val="2"/>
    <w:uiPriority w:val="99"/>
    <w:rsid w:val="00F843E6"/>
    <w:pPr>
      <w:spacing w:before="0" w:after="0" w:line="280" w:lineRule="exact"/>
      <w:ind w:right="-57"/>
    </w:pPr>
    <w:rPr>
      <w:rFonts w:ascii="Times New Roman" w:hAnsi="Times New Roman" w:cs="Times New Roman"/>
      <w:i w:val="0"/>
      <w:iCs w:val="0"/>
      <w:sz w:val="30"/>
      <w:szCs w:val="20"/>
    </w:rPr>
  </w:style>
  <w:style w:type="paragraph" w:customStyle="1" w:styleId="newncpi">
    <w:name w:val="newncpi"/>
    <w:basedOn w:val="a"/>
    <w:uiPriority w:val="99"/>
    <w:rsid w:val="00F843E6"/>
    <w:pPr>
      <w:jc w:val="right"/>
    </w:pPr>
    <w:rPr>
      <w:sz w:val="30"/>
      <w:szCs w:val="20"/>
    </w:rPr>
  </w:style>
  <w:style w:type="paragraph" w:customStyle="1" w:styleId="ConsPlusNormal">
    <w:name w:val="ConsPlusNormal"/>
    <w:rsid w:val="00F843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">
    <w:name w:val="Знак2 Знак Знак Знак Знак Знак Знак"/>
    <w:basedOn w:val="a"/>
    <w:autoRedefine/>
    <w:rsid w:val="00F843E6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nformat">
    <w:name w:val="ConsPlusNonformat"/>
    <w:rsid w:val="00F843E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ewncpi0">
    <w:name w:val="newncpi0"/>
    <w:basedOn w:val="a"/>
    <w:uiPriority w:val="99"/>
    <w:rsid w:val="00F843E6"/>
    <w:pPr>
      <w:jc w:val="both"/>
    </w:pPr>
  </w:style>
  <w:style w:type="paragraph" w:customStyle="1" w:styleId="onestring">
    <w:name w:val="onestring"/>
    <w:basedOn w:val="a"/>
    <w:uiPriority w:val="99"/>
    <w:rsid w:val="00F843E6"/>
    <w:pPr>
      <w:jc w:val="right"/>
    </w:pPr>
    <w:rPr>
      <w:sz w:val="22"/>
      <w:szCs w:val="22"/>
    </w:rPr>
  </w:style>
  <w:style w:type="paragraph" w:customStyle="1" w:styleId="undline">
    <w:name w:val="undline"/>
    <w:basedOn w:val="a"/>
    <w:uiPriority w:val="99"/>
    <w:rsid w:val="00F843E6"/>
    <w:pPr>
      <w:jc w:val="both"/>
    </w:pPr>
    <w:rPr>
      <w:sz w:val="20"/>
      <w:szCs w:val="20"/>
    </w:rPr>
  </w:style>
  <w:style w:type="paragraph" w:customStyle="1" w:styleId="nonumheader">
    <w:name w:val="nonumheader"/>
    <w:basedOn w:val="a"/>
    <w:uiPriority w:val="99"/>
    <w:rsid w:val="00F843E6"/>
    <w:pPr>
      <w:spacing w:before="240" w:after="240"/>
      <w:jc w:val="center"/>
    </w:pPr>
  </w:style>
  <w:style w:type="paragraph" w:customStyle="1" w:styleId="append">
    <w:name w:val="append"/>
    <w:basedOn w:val="a"/>
    <w:uiPriority w:val="99"/>
    <w:rsid w:val="00F843E6"/>
    <w:pPr>
      <w:spacing w:before="100" w:beforeAutospacing="1" w:after="100" w:afterAutospacing="1"/>
    </w:pPr>
  </w:style>
  <w:style w:type="paragraph" w:customStyle="1" w:styleId="append1">
    <w:name w:val="append1"/>
    <w:basedOn w:val="a"/>
    <w:uiPriority w:val="99"/>
    <w:rsid w:val="00F843E6"/>
    <w:pPr>
      <w:spacing w:before="100" w:beforeAutospacing="1" w:after="100" w:afterAutospacing="1"/>
    </w:pPr>
  </w:style>
  <w:style w:type="paragraph" w:customStyle="1" w:styleId="begform">
    <w:name w:val="begform"/>
    <w:basedOn w:val="a"/>
    <w:uiPriority w:val="99"/>
    <w:rsid w:val="00F843E6"/>
    <w:pPr>
      <w:spacing w:before="100" w:beforeAutospacing="1" w:after="100" w:afterAutospacing="1"/>
    </w:pPr>
  </w:style>
  <w:style w:type="paragraph" w:customStyle="1" w:styleId="titlep">
    <w:name w:val="titlep"/>
    <w:basedOn w:val="a"/>
    <w:uiPriority w:val="99"/>
    <w:rsid w:val="00F843E6"/>
    <w:pPr>
      <w:spacing w:before="100" w:beforeAutospacing="1" w:after="100" w:afterAutospacing="1"/>
    </w:pPr>
  </w:style>
  <w:style w:type="character" w:customStyle="1" w:styleId="12">
    <w:name w:val="Верхний колонтитул Знак1"/>
    <w:basedOn w:val="a0"/>
    <w:uiPriority w:val="99"/>
    <w:semiHidden/>
    <w:rsid w:val="00F843E6"/>
    <w:rPr>
      <w:sz w:val="24"/>
      <w:szCs w:val="24"/>
    </w:rPr>
  </w:style>
  <w:style w:type="character" w:customStyle="1" w:styleId="Post">
    <w:name w:val="Post"/>
    <w:rsid w:val="00F843E6"/>
    <w:rPr>
      <w:sz w:val="30"/>
    </w:rPr>
  </w:style>
  <w:style w:type="character" w:customStyle="1" w:styleId="word-wrapper">
    <w:name w:val="word-wrapper"/>
    <w:basedOn w:val="a0"/>
    <w:rsid w:val="00F843E6"/>
  </w:style>
  <w:style w:type="table" w:styleId="ae">
    <w:name w:val="Table Grid"/>
    <w:basedOn w:val="a1"/>
    <w:uiPriority w:val="99"/>
    <w:rsid w:val="00F84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Exact">
    <w:name w:val="Body text (2) Exact"/>
    <w:basedOn w:val="a0"/>
    <w:link w:val="Bodytext2"/>
    <w:rsid w:val="0049726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2">
    <w:name w:val="Body text (2)"/>
    <w:basedOn w:val="a"/>
    <w:link w:val="Bodytext2Exact"/>
    <w:rsid w:val="0049726B"/>
    <w:pPr>
      <w:widowControl w:val="0"/>
      <w:shd w:val="clear" w:color="auto" w:fill="FFFFFF"/>
      <w:spacing w:before="180" w:line="216" w:lineRule="exact"/>
      <w:jc w:val="both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able10">
    <w:name w:val="table10"/>
    <w:basedOn w:val="a"/>
    <w:uiPriority w:val="99"/>
    <w:rsid w:val="006E5E5A"/>
    <w:rPr>
      <w:rFonts w:eastAsiaTheme="minorEastAsia"/>
      <w:sz w:val="20"/>
      <w:szCs w:val="20"/>
    </w:rPr>
  </w:style>
  <w:style w:type="character" w:customStyle="1" w:styleId="Bodytext20">
    <w:name w:val="Body text (2)_"/>
    <w:basedOn w:val="a0"/>
    <w:rsid w:val="00C563B0"/>
    <w:rPr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Bodytext295pt">
    <w:name w:val="Body text (2) + 9.5 pt"/>
    <w:basedOn w:val="Bodytext20"/>
    <w:rsid w:val="00C563B0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Bodytext2Candara">
    <w:name w:val="Body text (2) + Candara"/>
    <w:basedOn w:val="Bodytext20"/>
    <w:rsid w:val="00C563B0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Bodytext28ptItalic">
    <w:name w:val="Body text (2) + 8 pt;Italic"/>
    <w:basedOn w:val="Bodytext20"/>
    <w:rsid w:val="00C563B0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FE5560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E58E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basedOn w:val="a0"/>
    <w:link w:val="6"/>
    <w:rsid w:val="00DE58EF"/>
    <w:rPr>
      <w:rFonts w:ascii="Arial" w:eastAsia="Times New Roman" w:hAnsi="Arial" w:cs="Times New Roman"/>
      <w:sz w:val="24"/>
      <w:szCs w:val="20"/>
      <w:lang w:eastAsia="ru-RU"/>
    </w:rPr>
  </w:style>
  <w:style w:type="paragraph" w:styleId="af">
    <w:name w:val="footnote text"/>
    <w:basedOn w:val="a"/>
    <w:link w:val="af0"/>
    <w:semiHidden/>
    <w:rsid w:val="00DE58EF"/>
    <w:rPr>
      <w:sz w:val="20"/>
      <w:szCs w:val="20"/>
      <w:lang w:val="en-US" w:eastAsia="cs-CZ"/>
    </w:rPr>
  </w:style>
  <w:style w:type="character" w:customStyle="1" w:styleId="af0">
    <w:name w:val="Текст сноски Знак"/>
    <w:basedOn w:val="a0"/>
    <w:link w:val="af"/>
    <w:semiHidden/>
    <w:rsid w:val="00DE58EF"/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numbering" w:customStyle="1" w:styleId="13">
    <w:name w:val="Нет списка1"/>
    <w:next w:val="a2"/>
    <w:uiPriority w:val="99"/>
    <w:semiHidden/>
    <w:unhideWhenUsed/>
    <w:rsid w:val="00DE58EF"/>
  </w:style>
  <w:style w:type="paragraph" w:styleId="22">
    <w:name w:val="Body Text 2"/>
    <w:basedOn w:val="a"/>
    <w:link w:val="23"/>
    <w:rsid w:val="00DE58EF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DE5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DE58EF"/>
    <w:pPr>
      <w:spacing w:after="0" w:line="240" w:lineRule="auto"/>
    </w:pPr>
  </w:style>
  <w:style w:type="paragraph" w:styleId="af2">
    <w:name w:val="Body Text Indent"/>
    <w:basedOn w:val="a"/>
    <w:link w:val="af3"/>
    <w:uiPriority w:val="99"/>
    <w:rsid w:val="00DE58EF"/>
    <w:pPr>
      <w:widowControl w:val="0"/>
      <w:shd w:val="clear" w:color="auto" w:fill="FFFFFF"/>
      <w:autoSpaceDE w:val="0"/>
      <w:autoSpaceDN w:val="0"/>
      <w:adjustRightInd w:val="0"/>
      <w:ind w:firstLine="13603"/>
      <w:jc w:val="both"/>
    </w:pPr>
    <w:rPr>
      <w:spacing w:val="-5"/>
      <w:sz w:val="3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DE58EF"/>
    <w:rPr>
      <w:rFonts w:ascii="Times New Roman" w:eastAsia="Times New Roman" w:hAnsi="Times New Roman" w:cs="Times New Roman"/>
      <w:spacing w:val="-5"/>
      <w:sz w:val="30"/>
      <w:szCs w:val="24"/>
      <w:shd w:val="clear" w:color="auto" w:fill="FFFFFF"/>
      <w:lang w:eastAsia="ru-RU"/>
    </w:rPr>
  </w:style>
  <w:style w:type="character" w:customStyle="1" w:styleId="24">
    <w:name w:val="Основной текст (2)_"/>
    <w:basedOn w:val="a0"/>
    <w:link w:val="25"/>
    <w:uiPriority w:val="99"/>
    <w:rsid w:val="00DE58EF"/>
    <w:rPr>
      <w:rFonts w:eastAsia="Times New Roman"/>
      <w:shd w:val="clear" w:color="auto" w:fill="FFFFFF"/>
    </w:rPr>
  </w:style>
  <w:style w:type="character" w:customStyle="1" w:styleId="29pt">
    <w:name w:val="Основной текст (2) + 9 pt;Полужирный"/>
    <w:basedOn w:val="24"/>
    <w:rsid w:val="00DE58EF"/>
    <w:rPr>
      <w:rFonts w:eastAsia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5">
    <w:name w:val="Основной текст (2)"/>
    <w:basedOn w:val="a"/>
    <w:link w:val="24"/>
    <w:uiPriority w:val="99"/>
    <w:rsid w:val="00DE58EF"/>
    <w:pPr>
      <w:widowControl w:val="0"/>
      <w:shd w:val="clear" w:color="auto" w:fill="FFFFFF"/>
      <w:spacing w:after="240" w:line="274" w:lineRule="exact"/>
      <w:ind w:hanging="1600"/>
      <w:jc w:val="center"/>
    </w:pPr>
    <w:rPr>
      <w:rFonts w:asciiTheme="minorHAnsi" w:hAnsiTheme="minorHAnsi" w:cstheme="minorBidi"/>
      <w:sz w:val="22"/>
      <w:szCs w:val="22"/>
      <w:lang w:eastAsia="en-US"/>
    </w:rPr>
  </w:style>
  <w:style w:type="numbering" w:customStyle="1" w:styleId="26">
    <w:name w:val="Нет списка2"/>
    <w:next w:val="a2"/>
    <w:uiPriority w:val="99"/>
    <w:semiHidden/>
    <w:unhideWhenUsed/>
    <w:rsid w:val="00DE58EF"/>
  </w:style>
  <w:style w:type="table" w:customStyle="1" w:styleId="14">
    <w:name w:val="Сетка таблицы1"/>
    <w:basedOn w:val="a1"/>
    <w:next w:val="ae"/>
    <w:uiPriority w:val="59"/>
    <w:rsid w:val="00DE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">
    <w:name w:val="Нет списка3"/>
    <w:next w:val="a2"/>
    <w:uiPriority w:val="99"/>
    <w:semiHidden/>
    <w:unhideWhenUsed/>
    <w:rsid w:val="00DE58EF"/>
  </w:style>
  <w:style w:type="paragraph" w:customStyle="1" w:styleId="xl68">
    <w:name w:val="xl68"/>
    <w:basedOn w:val="a"/>
    <w:rsid w:val="00DE58EF"/>
    <w:pPr>
      <w:spacing w:before="100" w:beforeAutospacing="1" w:after="100" w:afterAutospacing="1"/>
      <w:jc w:val="center"/>
      <w:textAlignment w:val="top"/>
    </w:pPr>
  </w:style>
  <w:style w:type="paragraph" w:customStyle="1" w:styleId="xl69">
    <w:name w:val="xl69"/>
    <w:basedOn w:val="a"/>
    <w:rsid w:val="00DE58EF"/>
    <w:pPr>
      <w:spacing w:before="100" w:beforeAutospacing="1" w:after="100" w:afterAutospacing="1"/>
      <w:textAlignment w:val="top"/>
    </w:pPr>
  </w:style>
  <w:style w:type="paragraph" w:customStyle="1" w:styleId="xl70">
    <w:name w:val="xl70"/>
    <w:basedOn w:val="a"/>
    <w:rsid w:val="00DE58EF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2">
    <w:name w:val="xl72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3">
    <w:name w:val="xl73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4">
    <w:name w:val="xl74"/>
    <w:basedOn w:val="a"/>
    <w:rsid w:val="00DE58EF"/>
    <w:pPr>
      <w:shd w:val="clear" w:color="000000" w:fill="92D050"/>
      <w:spacing w:before="100" w:beforeAutospacing="1" w:after="100" w:afterAutospacing="1"/>
    </w:pPr>
  </w:style>
  <w:style w:type="paragraph" w:customStyle="1" w:styleId="xl75">
    <w:name w:val="xl75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6">
    <w:name w:val="xl76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77">
    <w:name w:val="xl77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8">
    <w:name w:val="xl78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79">
    <w:name w:val="xl79"/>
    <w:basedOn w:val="a"/>
    <w:rsid w:val="00DE58EF"/>
    <w:pP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1">
    <w:name w:val="xl81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2">
    <w:name w:val="xl82"/>
    <w:basedOn w:val="a"/>
    <w:rsid w:val="00DE58EF"/>
    <w:pPr>
      <w:shd w:val="clear" w:color="000000" w:fill="92D050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3">
    <w:name w:val="xl83"/>
    <w:basedOn w:val="a"/>
    <w:rsid w:val="00DE58EF"/>
    <w:pP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84">
    <w:name w:val="xl84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7">
    <w:name w:val="xl87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88">
    <w:name w:val="xl88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9">
    <w:name w:val="xl89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90">
    <w:name w:val="xl90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1">
    <w:name w:val="xl91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2">
    <w:name w:val="xl92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3">
    <w:name w:val="xl93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4">
    <w:name w:val="xl94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5">
    <w:name w:val="xl95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96">
    <w:name w:val="xl96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7">
    <w:name w:val="xl97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8"/>
      <w:szCs w:val="28"/>
    </w:rPr>
  </w:style>
  <w:style w:type="paragraph" w:customStyle="1" w:styleId="xl98">
    <w:name w:val="xl98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9">
    <w:name w:val="xl99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100">
    <w:name w:val="xl100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1">
    <w:name w:val="xl101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2">
    <w:name w:val="xl102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03">
    <w:name w:val="xl103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4">
    <w:name w:val="xl104"/>
    <w:basedOn w:val="a"/>
    <w:rsid w:val="00DE58EF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5">
    <w:name w:val="xl105"/>
    <w:basedOn w:val="a"/>
    <w:rsid w:val="00DE58EF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06">
    <w:name w:val="xl106"/>
    <w:basedOn w:val="a"/>
    <w:rsid w:val="00DE5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7">
    <w:name w:val="xl107"/>
    <w:basedOn w:val="a"/>
    <w:rsid w:val="00DE5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8">
    <w:name w:val="xl108"/>
    <w:basedOn w:val="a"/>
    <w:rsid w:val="00DE5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9">
    <w:name w:val="xl109"/>
    <w:basedOn w:val="a"/>
    <w:rsid w:val="00DE5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0">
    <w:name w:val="xl110"/>
    <w:basedOn w:val="a"/>
    <w:rsid w:val="00DE5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1">
    <w:name w:val="xl111"/>
    <w:basedOn w:val="a"/>
    <w:rsid w:val="00DE5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2">
    <w:name w:val="xl112"/>
    <w:basedOn w:val="a"/>
    <w:rsid w:val="00DE58EF"/>
    <w:pPr>
      <w:shd w:val="clear" w:color="000000" w:fill="FFFFFF"/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113">
    <w:name w:val="xl113"/>
    <w:basedOn w:val="a"/>
    <w:rsid w:val="00DE58E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114">
    <w:name w:val="xl114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115">
    <w:name w:val="xl115"/>
    <w:basedOn w:val="a"/>
    <w:rsid w:val="00DE58E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6">
    <w:name w:val="xl116"/>
    <w:basedOn w:val="a"/>
    <w:rsid w:val="00DE58EF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7">
    <w:name w:val="xl117"/>
    <w:basedOn w:val="a"/>
    <w:rsid w:val="00DE58E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118">
    <w:name w:val="xl118"/>
    <w:basedOn w:val="a"/>
    <w:rsid w:val="00DE58E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32"/>
      <w:szCs w:val="32"/>
    </w:rPr>
  </w:style>
  <w:style w:type="paragraph" w:customStyle="1" w:styleId="xl119">
    <w:name w:val="xl119"/>
    <w:basedOn w:val="a"/>
    <w:rsid w:val="00DE58E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table" w:customStyle="1" w:styleId="27">
    <w:name w:val="Сетка таблицы2"/>
    <w:basedOn w:val="a1"/>
    <w:next w:val="ae"/>
    <w:uiPriority w:val="59"/>
    <w:rsid w:val="00DE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"/>
    <w:basedOn w:val="a1"/>
    <w:next w:val="ae"/>
    <w:uiPriority w:val="59"/>
    <w:rsid w:val="00DE5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">
    <w:name w:val="Нет списка4"/>
    <w:next w:val="a2"/>
    <w:uiPriority w:val="99"/>
    <w:semiHidden/>
    <w:unhideWhenUsed/>
    <w:rsid w:val="00DE58EF"/>
  </w:style>
  <w:style w:type="paragraph" w:customStyle="1" w:styleId="15">
    <w:name w:val="Мой1"/>
    <w:basedOn w:val="1"/>
    <w:uiPriority w:val="99"/>
    <w:rsid w:val="00DE58EF"/>
    <w:pPr>
      <w:spacing w:before="240" w:after="240"/>
    </w:pPr>
    <w:rPr>
      <w:color w:val="auto"/>
      <w:sz w:val="32"/>
      <w:szCs w:val="32"/>
    </w:rPr>
  </w:style>
  <w:style w:type="paragraph" w:customStyle="1" w:styleId="ConsPlusCell">
    <w:name w:val="ConsPlusCell"/>
    <w:uiPriority w:val="99"/>
    <w:rsid w:val="00DE5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basedOn w:val="a0"/>
    <w:uiPriority w:val="99"/>
    <w:rsid w:val="00DE58EF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DE58EF"/>
    <w:pPr>
      <w:widowControl w:val="0"/>
      <w:autoSpaceDE w:val="0"/>
      <w:autoSpaceDN w:val="0"/>
      <w:adjustRightInd w:val="0"/>
    </w:pPr>
  </w:style>
  <w:style w:type="paragraph" w:styleId="af4">
    <w:name w:val="Normal (Web)"/>
    <w:basedOn w:val="a"/>
    <w:uiPriority w:val="99"/>
    <w:semiHidden/>
    <w:rsid w:val="00DE58EF"/>
    <w:rPr>
      <w:lang w:eastAsia="en-US"/>
    </w:rPr>
  </w:style>
  <w:style w:type="table" w:customStyle="1" w:styleId="40">
    <w:name w:val="Сетка таблицы4"/>
    <w:basedOn w:val="a1"/>
    <w:next w:val="ae"/>
    <w:uiPriority w:val="99"/>
    <w:rsid w:val="00DE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8">
    <w:name w:val="Body Text Indent 2"/>
    <w:aliases w:val="Char,Char1 Char,Char1 Char Char Char,Char1 Char Char,Char1"/>
    <w:basedOn w:val="a"/>
    <w:link w:val="29"/>
    <w:uiPriority w:val="99"/>
    <w:rsid w:val="00DE58EF"/>
    <w:pPr>
      <w:ind w:firstLine="720"/>
      <w:jc w:val="center"/>
    </w:pPr>
    <w:rPr>
      <w:b/>
      <w:szCs w:val="20"/>
      <w:lang w:val="en-US"/>
    </w:rPr>
  </w:style>
  <w:style w:type="character" w:customStyle="1" w:styleId="29">
    <w:name w:val="Основной текст с отступом 2 Знак"/>
    <w:aliases w:val="Char Знак,Char1 Char Знак,Char1 Char Char Char Знак,Char1 Char Char Знак,Char1 Знак"/>
    <w:basedOn w:val="a0"/>
    <w:link w:val="28"/>
    <w:uiPriority w:val="99"/>
    <w:rsid w:val="00DE58EF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af5">
    <w:name w:val="Основной текст_"/>
    <w:link w:val="16"/>
    <w:uiPriority w:val="99"/>
    <w:locked/>
    <w:rsid w:val="00DE58EF"/>
    <w:rPr>
      <w:sz w:val="21"/>
      <w:shd w:val="clear" w:color="auto" w:fill="FFFFFF"/>
    </w:rPr>
  </w:style>
  <w:style w:type="paragraph" w:customStyle="1" w:styleId="16">
    <w:name w:val="Основной текст1"/>
    <w:basedOn w:val="a"/>
    <w:link w:val="af5"/>
    <w:uiPriority w:val="99"/>
    <w:rsid w:val="00DE58E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1"/>
      <w:szCs w:val="22"/>
      <w:lang w:eastAsia="en-US"/>
    </w:rPr>
  </w:style>
  <w:style w:type="paragraph" w:customStyle="1" w:styleId="5">
    <w:name w:val="Основной текст5"/>
    <w:basedOn w:val="a"/>
    <w:uiPriority w:val="99"/>
    <w:rsid w:val="00DE58EF"/>
    <w:pPr>
      <w:shd w:val="clear" w:color="auto" w:fill="FFFFFF"/>
      <w:spacing w:line="240" w:lineRule="atLeast"/>
    </w:pPr>
    <w:rPr>
      <w:sz w:val="19"/>
      <w:szCs w:val="19"/>
      <w:lang w:eastAsia="en-US"/>
    </w:rPr>
  </w:style>
  <w:style w:type="character" w:customStyle="1" w:styleId="2a">
    <w:name w:val="Основной текст2"/>
    <w:basedOn w:val="af5"/>
    <w:uiPriority w:val="99"/>
    <w:rsid w:val="00DE58E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character" w:customStyle="1" w:styleId="33">
    <w:name w:val="Основной текст3"/>
    <w:basedOn w:val="af5"/>
    <w:uiPriority w:val="99"/>
    <w:rsid w:val="00DE58EF"/>
    <w:rPr>
      <w:rFonts w:ascii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Default">
    <w:name w:val="Default"/>
    <w:uiPriority w:val="99"/>
    <w:rsid w:val="00DE58EF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ko-KR"/>
    </w:rPr>
  </w:style>
  <w:style w:type="paragraph" w:customStyle="1" w:styleId="aspaper">
    <w:name w:val="aspaper"/>
    <w:basedOn w:val="a"/>
    <w:uiPriority w:val="99"/>
    <w:rsid w:val="00DE58EF"/>
    <w:pPr>
      <w:jc w:val="center"/>
    </w:pPr>
    <w:rPr>
      <w:rFonts w:eastAsia="Calibri"/>
      <w:b/>
      <w:bCs/>
      <w:color w:val="FF0000"/>
    </w:rPr>
  </w:style>
  <w:style w:type="numbering" w:customStyle="1" w:styleId="50">
    <w:name w:val="Нет списка5"/>
    <w:next w:val="a2"/>
    <w:uiPriority w:val="99"/>
    <w:semiHidden/>
    <w:unhideWhenUsed/>
    <w:rsid w:val="00DE58EF"/>
  </w:style>
  <w:style w:type="paragraph" w:styleId="34">
    <w:name w:val="Body Text 3"/>
    <w:basedOn w:val="a"/>
    <w:link w:val="35"/>
    <w:unhideWhenUsed/>
    <w:rsid w:val="00DE58EF"/>
    <w:pPr>
      <w:spacing w:after="120"/>
      <w:jc w:val="both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35">
    <w:name w:val="Основной текст 3 Знак"/>
    <w:basedOn w:val="a0"/>
    <w:link w:val="34"/>
    <w:rsid w:val="00DE58EF"/>
    <w:rPr>
      <w:sz w:val="16"/>
      <w:szCs w:val="16"/>
    </w:rPr>
  </w:style>
  <w:style w:type="paragraph" w:customStyle="1" w:styleId="210">
    <w:name w:val="Основной текст (2)1"/>
    <w:basedOn w:val="a"/>
    <w:uiPriority w:val="99"/>
    <w:rsid w:val="00DE58EF"/>
    <w:pPr>
      <w:widowControl w:val="0"/>
      <w:shd w:val="clear" w:color="auto" w:fill="FFFFFF"/>
      <w:spacing w:before="42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2SegoeUI">
    <w:name w:val="Основной текст (2) + Segoe UI"/>
    <w:aliases w:val="13 pt,Полужирный,Основной текст + 11 pt"/>
    <w:uiPriority w:val="99"/>
    <w:rsid w:val="00DE58EF"/>
    <w:rPr>
      <w:rFonts w:ascii="Segoe UI" w:eastAsia="Times New Roman" w:hAnsi="Segoe UI" w:cs="Segoe UI"/>
      <w:b/>
      <w:bCs/>
      <w:color w:val="000000"/>
      <w:spacing w:val="0"/>
      <w:w w:val="100"/>
      <w:position w:val="0"/>
      <w:sz w:val="26"/>
      <w:szCs w:val="26"/>
      <w:u w:val="none"/>
      <w:lang w:val="ru-RU" w:eastAsia="ru-RU" w:bidi="ar-SA"/>
    </w:rPr>
  </w:style>
  <w:style w:type="character" w:customStyle="1" w:styleId="2SegoeUI2">
    <w:name w:val="Основной текст (2) + Segoe UI2"/>
    <w:aliases w:val="17 pt"/>
    <w:rsid w:val="00DE58EF"/>
    <w:rPr>
      <w:rFonts w:ascii="Segoe UI" w:eastAsia="Times New Roman" w:hAnsi="Segoe UI" w:cs="Segoe UI"/>
      <w:color w:val="000000"/>
      <w:spacing w:val="0"/>
      <w:w w:val="100"/>
      <w:position w:val="0"/>
      <w:sz w:val="34"/>
      <w:szCs w:val="34"/>
      <w:lang w:val="ru-RU" w:eastAsia="ru-RU" w:bidi="ar-SA"/>
    </w:rPr>
  </w:style>
  <w:style w:type="character" w:customStyle="1" w:styleId="36">
    <w:name w:val="Основной текст (3)_"/>
    <w:link w:val="310"/>
    <w:locked/>
    <w:rsid w:val="00DE58EF"/>
    <w:rPr>
      <w:sz w:val="28"/>
      <w:szCs w:val="28"/>
      <w:shd w:val="clear" w:color="auto" w:fill="FFFFFF"/>
    </w:rPr>
  </w:style>
  <w:style w:type="character" w:customStyle="1" w:styleId="322pt">
    <w:name w:val="Основной текст (3) + 22 pt"/>
    <w:aliases w:val="Курсив,Интервал -1 pt"/>
    <w:rsid w:val="00DE58EF"/>
    <w:rPr>
      <w:b/>
      <w:bCs/>
      <w:i/>
      <w:iCs/>
      <w:color w:val="000000"/>
      <w:spacing w:val="-20"/>
      <w:w w:val="100"/>
      <w:position w:val="0"/>
      <w:sz w:val="44"/>
      <w:szCs w:val="44"/>
      <w:lang w:val="ru-RU" w:eastAsia="ru-RU" w:bidi="ar-SA"/>
    </w:rPr>
  </w:style>
  <w:style w:type="paragraph" w:customStyle="1" w:styleId="310">
    <w:name w:val="Основной текст (3)1"/>
    <w:basedOn w:val="a"/>
    <w:link w:val="36"/>
    <w:rsid w:val="00DE58EF"/>
    <w:pPr>
      <w:widowControl w:val="0"/>
      <w:shd w:val="clear" w:color="auto" w:fill="FFFFFF"/>
      <w:spacing w:line="326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numbering" w:customStyle="1" w:styleId="61">
    <w:name w:val="Нет списка6"/>
    <w:next w:val="a2"/>
    <w:uiPriority w:val="99"/>
    <w:semiHidden/>
    <w:unhideWhenUsed/>
    <w:rsid w:val="00DE58EF"/>
  </w:style>
  <w:style w:type="table" w:customStyle="1" w:styleId="51">
    <w:name w:val="Сетка таблицы5"/>
    <w:basedOn w:val="a1"/>
    <w:next w:val="ae"/>
    <w:uiPriority w:val="99"/>
    <w:rsid w:val="00DE5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81">
    <w:name w:val="Основной текст (8)_"/>
    <w:link w:val="82"/>
    <w:uiPriority w:val="99"/>
    <w:locked/>
    <w:rsid w:val="00DE58EF"/>
    <w:rPr>
      <w:sz w:val="16"/>
      <w:shd w:val="clear" w:color="auto" w:fill="FFFFFF"/>
    </w:rPr>
  </w:style>
  <w:style w:type="paragraph" w:customStyle="1" w:styleId="82">
    <w:name w:val="Основной текст (8)"/>
    <w:basedOn w:val="a"/>
    <w:link w:val="81"/>
    <w:uiPriority w:val="99"/>
    <w:rsid w:val="00DE58EF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16"/>
      <w:szCs w:val="22"/>
      <w:shd w:val="clear" w:color="auto" w:fill="FFFFFF"/>
      <w:lang w:eastAsia="en-US"/>
    </w:rPr>
  </w:style>
  <w:style w:type="paragraph" w:customStyle="1" w:styleId="agree">
    <w:name w:val="agree"/>
    <w:basedOn w:val="a"/>
    <w:uiPriority w:val="99"/>
    <w:rsid w:val="00DE58EF"/>
    <w:pPr>
      <w:spacing w:after="28"/>
    </w:pPr>
    <w:rPr>
      <w:rFonts w:eastAsia="Calibri"/>
      <w:i/>
      <w:iCs/>
      <w:sz w:val="22"/>
      <w:szCs w:val="22"/>
    </w:rPr>
  </w:style>
  <w:style w:type="paragraph" w:customStyle="1" w:styleId="newncpi1">
    <w:name w:val="newncpi1"/>
    <w:basedOn w:val="a"/>
    <w:uiPriority w:val="99"/>
    <w:rsid w:val="00DE58EF"/>
    <w:pPr>
      <w:ind w:left="567"/>
      <w:jc w:val="both"/>
    </w:pPr>
    <w:rPr>
      <w:rFonts w:eastAsia="Calibri"/>
    </w:rPr>
  </w:style>
  <w:style w:type="character" w:customStyle="1" w:styleId="210pt">
    <w:name w:val="Основной текст (2) + 10 pt"/>
    <w:basedOn w:val="a0"/>
    <w:uiPriority w:val="99"/>
    <w:rsid w:val="00DE58EF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lang w:val="ru-RU" w:eastAsia="ru-RU" w:bidi="ar-SA"/>
    </w:rPr>
  </w:style>
  <w:style w:type="character" w:customStyle="1" w:styleId="FooterChar">
    <w:name w:val="Footer Char"/>
    <w:aliases w:val="Char Char1,Char2 Char,Footer Char2"/>
    <w:basedOn w:val="a0"/>
    <w:uiPriority w:val="99"/>
    <w:semiHidden/>
    <w:rsid w:val="00DE58EF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290">
    <w:name w:val="Основной текст (2) + 9"/>
    <w:aliases w:val="5 pt"/>
    <w:basedOn w:val="24"/>
    <w:uiPriority w:val="99"/>
    <w:rsid w:val="00DE58EF"/>
    <w:rPr>
      <w:rFonts w:eastAsia="Times New Roman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ar-SA"/>
    </w:rPr>
  </w:style>
  <w:style w:type="character" w:customStyle="1" w:styleId="7">
    <w:name w:val="Основной текст (7)_"/>
    <w:link w:val="70"/>
    <w:uiPriority w:val="99"/>
    <w:locked/>
    <w:rsid w:val="00DE58EF"/>
    <w:rPr>
      <w:sz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58EF"/>
    <w:pPr>
      <w:shd w:val="clear" w:color="auto" w:fill="FFFFFF"/>
      <w:spacing w:line="240" w:lineRule="atLeast"/>
      <w:jc w:val="both"/>
    </w:pPr>
    <w:rPr>
      <w:rFonts w:asciiTheme="minorHAnsi" w:eastAsiaTheme="minorHAnsi" w:hAnsiTheme="minorHAnsi" w:cstheme="minorBidi"/>
      <w:sz w:val="17"/>
      <w:szCs w:val="22"/>
      <w:shd w:val="clear" w:color="auto" w:fill="FFFFFF"/>
      <w:lang w:eastAsia="en-US"/>
    </w:rPr>
  </w:style>
  <w:style w:type="paragraph" w:customStyle="1" w:styleId="part">
    <w:name w:val="part"/>
    <w:basedOn w:val="a"/>
    <w:uiPriority w:val="99"/>
    <w:rsid w:val="00DE58EF"/>
    <w:pPr>
      <w:spacing w:before="240" w:after="240"/>
      <w:jc w:val="center"/>
    </w:pPr>
    <w:rPr>
      <w:rFonts w:eastAsia="Calibri"/>
      <w:caps/>
    </w:rPr>
  </w:style>
  <w:style w:type="paragraph" w:customStyle="1" w:styleId="article">
    <w:name w:val="article"/>
    <w:basedOn w:val="a"/>
    <w:uiPriority w:val="99"/>
    <w:rsid w:val="00DE58EF"/>
    <w:pPr>
      <w:spacing w:before="240" w:after="240"/>
      <w:ind w:left="1922" w:hanging="1355"/>
    </w:pPr>
    <w:rPr>
      <w:rFonts w:eastAsia="Calibri"/>
      <w:i/>
      <w:iCs/>
    </w:rPr>
  </w:style>
  <w:style w:type="paragraph" w:customStyle="1" w:styleId="chapter">
    <w:name w:val="chapter"/>
    <w:basedOn w:val="a"/>
    <w:uiPriority w:val="99"/>
    <w:rsid w:val="00DE58EF"/>
    <w:pPr>
      <w:spacing w:before="240" w:after="240"/>
      <w:jc w:val="center"/>
    </w:pPr>
    <w:rPr>
      <w:rFonts w:eastAsia="Calibri"/>
      <w:caps/>
    </w:rPr>
  </w:style>
  <w:style w:type="paragraph" w:customStyle="1" w:styleId="titleg">
    <w:name w:val="titleg"/>
    <w:basedOn w:val="a"/>
    <w:uiPriority w:val="99"/>
    <w:rsid w:val="00DE58EF"/>
    <w:pPr>
      <w:jc w:val="center"/>
    </w:pPr>
    <w:rPr>
      <w:rFonts w:eastAsia="Calibri"/>
      <w:b/>
      <w:bCs/>
    </w:rPr>
  </w:style>
  <w:style w:type="paragraph" w:customStyle="1" w:styleId="titlepr">
    <w:name w:val="titlepr"/>
    <w:basedOn w:val="a"/>
    <w:uiPriority w:val="99"/>
    <w:rsid w:val="00DE58EF"/>
    <w:pPr>
      <w:jc w:val="center"/>
    </w:pPr>
    <w:rPr>
      <w:rFonts w:eastAsia="Calibri"/>
      <w:b/>
      <w:bCs/>
    </w:rPr>
  </w:style>
  <w:style w:type="paragraph" w:customStyle="1" w:styleId="razdel">
    <w:name w:val="razdel"/>
    <w:basedOn w:val="a"/>
    <w:uiPriority w:val="99"/>
    <w:rsid w:val="00DE58EF"/>
    <w:pPr>
      <w:ind w:firstLine="567"/>
      <w:jc w:val="center"/>
    </w:pPr>
    <w:rPr>
      <w:rFonts w:eastAsia="Calibri"/>
      <w:b/>
      <w:bCs/>
      <w:caps/>
      <w:sz w:val="32"/>
      <w:szCs w:val="32"/>
    </w:rPr>
  </w:style>
  <w:style w:type="paragraph" w:customStyle="1" w:styleId="podrazdel">
    <w:name w:val="podrazdel"/>
    <w:basedOn w:val="a"/>
    <w:uiPriority w:val="99"/>
    <w:rsid w:val="00DE58EF"/>
    <w:pPr>
      <w:jc w:val="center"/>
    </w:pPr>
    <w:rPr>
      <w:rFonts w:eastAsia="Calibri"/>
      <w:b/>
      <w:bCs/>
      <w:caps/>
    </w:rPr>
  </w:style>
  <w:style w:type="paragraph" w:customStyle="1" w:styleId="titleu">
    <w:name w:val="titleu"/>
    <w:basedOn w:val="a"/>
    <w:uiPriority w:val="99"/>
    <w:rsid w:val="00DE58EF"/>
    <w:pPr>
      <w:spacing w:before="240" w:after="240"/>
    </w:pPr>
    <w:rPr>
      <w:rFonts w:eastAsia="Calibri"/>
      <w:b/>
      <w:bCs/>
    </w:rPr>
  </w:style>
  <w:style w:type="paragraph" w:customStyle="1" w:styleId="titlek">
    <w:name w:val="titlek"/>
    <w:basedOn w:val="a"/>
    <w:uiPriority w:val="99"/>
    <w:rsid w:val="00DE58EF"/>
    <w:pPr>
      <w:spacing w:before="240"/>
      <w:jc w:val="center"/>
    </w:pPr>
    <w:rPr>
      <w:rFonts w:eastAsia="Calibri"/>
      <w:caps/>
    </w:rPr>
  </w:style>
  <w:style w:type="paragraph" w:customStyle="1" w:styleId="izvlechen">
    <w:name w:val="izvlechen"/>
    <w:basedOn w:val="a"/>
    <w:uiPriority w:val="99"/>
    <w:rsid w:val="00DE58EF"/>
    <w:rPr>
      <w:rFonts w:eastAsia="Calibri"/>
      <w:sz w:val="20"/>
      <w:szCs w:val="20"/>
    </w:rPr>
  </w:style>
  <w:style w:type="paragraph" w:customStyle="1" w:styleId="point">
    <w:name w:val="point"/>
    <w:basedOn w:val="a"/>
    <w:uiPriority w:val="99"/>
    <w:rsid w:val="00DE58EF"/>
    <w:pPr>
      <w:ind w:firstLine="567"/>
      <w:jc w:val="both"/>
    </w:pPr>
    <w:rPr>
      <w:rFonts w:eastAsia="Calibri"/>
    </w:rPr>
  </w:style>
  <w:style w:type="paragraph" w:customStyle="1" w:styleId="underpoint">
    <w:name w:val="underpoint"/>
    <w:basedOn w:val="a"/>
    <w:uiPriority w:val="99"/>
    <w:rsid w:val="00DE58EF"/>
    <w:pPr>
      <w:ind w:firstLine="567"/>
      <w:jc w:val="both"/>
    </w:pPr>
    <w:rPr>
      <w:rFonts w:eastAsia="Calibri"/>
    </w:rPr>
  </w:style>
  <w:style w:type="paragraph" w:customStyle="1" w:styleId="signed">
    <w:name w:val="signed"/>
    <w:basedOn w:val="a"/>
    <w:uiPriority w:val="99"/>
    <w:rsid w:val="00DE58EF"/>
    <w:pPr>
      <w:ind w:firstLine="567"/>
      <w:jc w:val="both"/>
    </w:pPr>
    <w:rPr>
      <w:rFonts w:eastAsia="Calibri"/>
    </w:rPr>
  </w:style>
  <w:style w:type="paragraph" w:customStyle="1" w:styleId="odobren">
    <w:name w:val="odobren"/>
    <w:basedOn w:val="a"/>
    <w:uiPriority w:val="99"/>
    <w:rsid w:val="00DE58EF"/>
    <w:rPr>
      <w:rFonts w:eastAsia="Calibri"/>
      <w:i/>
      <w:iCs/>
      <w:sz w:val="22"/>
      <w:szCs w:val="22"/>
    </w:rPr>
  </w:style>
  <w:style w:type="paragraph" w:customStyle="1" w:styleId="odobren1">
    <w:name w:val="odobren1"/>
    <w:basedOn w:val="a"/>
    <w:uiPriority w:val="99"/>
    <w:rsid w:val="00DE58EF"/>
    <w:pPr>
      <w:spacing w:after="120"/>
    </w:pPr>
    <w:rPr>
      <w:rFonts w:eastAsia="Calibri"/>
      <w:i/>
      <w:iCs/>
      <w:sz w:val="22"/>
      <w:szCs w:val="22"/>
    </w:rPr>
  </w:style>
  <w:style w:type="paragraph" w:customStyle="1" w:styleId="comment">
    <w:name w:val="comment"/>
    <w:basedOn w:val="a"/>
    <w:uiPriority w:val="99"/>
    <w:rsid w:val="00DE58EF"/>
    <w:pPr>
      <w:ind w:firstLine="709"/>
      <w:jc w:val="both"/>
    </w:pPr>
    <w:rPr>
      <w:rFonts w:eastAsia="Calibri"/>
      <w:sz w:val="20"/>
      <w:szCs w:val="20"/>
    </w:rPr>
  </w:style>
  <w:style w:type="paragraph" w:customStyle="1" w:styleId="preamble">
    <w:name w:val="preamble"/>
    <w:basedOn w:val="a"/>
    <w:uiPriority w:val="99"/>
    <w:rsid w:val="00DE58EF"/>
    <w:pPr>
      <w:ind w:firstLine="567"/>
      <w:jc w:val="both"/>
    </w:pPr>
    <w:rPr>
      <w:rFonts w:eastAsia="Calibri"/>
    </w:rPr>
  </w:style>
  <w:style w:type="paragraph" w:customStyle="1" w:styleId="snoski">
    <w:name w:val="snoski"/>
    <w:basedOn w:val="a"/>
    <w:uiPriority w:val="99"/>
    <w:rsid w:val="00DE58EF"/>
    <w:pPr>
      <w:ind w:firstLine="567"/>
      <w:jc w:val="both"/>
    </w:pPr>
    <w:rPr>
      <w:rFonts w:eastAsia="Calibri"/>
      <w:sz w:val="20"/>
      <w:szCs w:val="20"/>
    </w:rPr>
  </w:style>
  <w:style w:type="paragraph" w:customStyle="1" w:styleId="snoskiline">
    <w:name w:val="snoskiline"/>
    <w:basedOn w:val="a"/>
    <w:uiPriority w:val="99"/>
    <w:rsid w:val="00DE58EF"/>
    <w:pPr>
      <w:jc w:val="both"/>
    </w:pPr>
    <w:rPr>
      <w:rFonts w:eastAsia="Calibri"/>
      <w:sz w:val="20"/>
      <w:szCs w:val="20"/>
    </w:rPr>
  </w:style>
  <w:style w:type="paragraph" w:customStyle="1" w:styleId="paragraph">
    <w:name w:val="paragraph"/>
    <w:basedOn w:val="a"/>
    <w:uiPriority w:val="99"/>
    <w:rsid w:val="00DE58EF"/>
    <w:pPr>
      <w:spacing w:before="240" w:after="240"/>
      <w:ind w:firstLine="567"/>
      <w:jc w:val="center"/>
    </w:pPr>
    <w:rPr>
      <w:rFonts w:eastAsia="Calibri"/>
      <w:b/>
      <w:bCs/>
    </w:rPr>
  </w:style>
  <w:style w:type="paragraph" w:customStyle="1" w:styleId="numnrpa">
    <w:name w:val="numnrpa"/>
    <w:basedOn w:val="a"/>
    <w:uiPriority w:val="99"/>
    <w:rsid w:val="00DE58EF"/>
    <w:rPr>
      <w:rFonts w:eastAsia="Calibri"/>
      <w:sz w:val="36"/>
      <w:szCs w:val="36"/>
    </w:rPr>
  </w:style>
  <w:style w:type="paragraph" w:customStyle="1" w:styleId="prinodobren">
    <w:name w:val="prinodobren"/>
    <w:basedOn w:val="a"/>
    <w:uiPriority w:val="99"/>
    <w:rsid w:val="00DE58EF"/>
    <w:pPr>
      <w:spacing w:before="240" w:after="240"/>
    </w:pPr>
    <w:rPr>
      <w:rFonts w:eastAsia="Calibri"/>
    </w:rPr>
  </w:style>
  <w:style w:type="paragraph" w:customStyle="1" w:styleId="spiski">
    <w:name w:val="spiski"/>
    <w:basedOn w:val="a"/>
    <w:uiPriority w:val="99"/>
    <w:rsid w:val="00DE58EF"/>
    <w:rPr>
      <w:rFonts w:eastAsia="Calibri"/>
    </w:rPr>
  </w:style>
  <w:style w:type="paragraph" w:customStyle="1" w:styleId="numheader">
    <w:name w:val="numheader"/>
    <w:basedOn w:val="a"/>
    <w:uiPriority w:val="99"/>
    <w:rsid w:val="00DE58EF"/>
    <w:pPr>
      <w:spacing w:before="240" w:after="240"/>
      <w:jc w:val="center"/>
    </w:pPr>
    <w:rPr>
      <w:rFonts w:eastAsia="Calibri"/>
      <w:b/>
      <w:bCs/>
    </w:rPr>
  </w:style>
  <w:style w:type="paragraph" w:customStyle="1" w:styleId="agreefio">
    <w:name w:val="agreefio"/>
    <w:basedOn w:val="a"/>
    <w:uiPriority w:val="99"/>
    <w:rsid w:val="00DE58EF"/>
    <w:pPr>
      <w:ind w:firstLine="1021"/>
      <w:jc w:val="both"/>
    </w:pPr>
    <w:rPr>
      <w:rFonts w:eastAsia="Calibri"/>
      <w:i/>
      <w:iCs/>
      <w:sz w:val="22"/>
      <w:szCs w:val="22"/>
    </w:rPr>
  </w:style>
  <w:style w:type="paragraph" w:customStyle="1" w:styleId="agreedate">
    <w:name w:val="agreedate"/>
    <w:basedOn w:val="a"/>
    <w:uiPriority w:val="99"/>
    <w:rsid w:val="00DE58EF"/>
    <w:pPr>
      <w:jc w:val="both"/>
    </w:pPr>
    <w:rPr>
      <w:rFonts w:eastAsia="Calibri"/>
      <w:i/>
      <w:iCs/>
      <w:sz w:val="22"/>
      <w:szCs w:val="22"/>
    </w:rPr>
  </w:style>
  <w:style w:type="paragraph" w:customStyle="1" w:styleId="changeadd">
    <w:name w:val="changeadd"/>
    <w:basedOn w:val="a"/>
    <w:uiPriority w:val="99"/>
    <w:rsid w:val="00DE58EF"/>
    <w:pPr>
      <w:ind w:left="1134" w:firstLine="567"/>
      <w:jc w:val="both"/>
    </w:pPr>
    <w:rPr>
      <w:rFonts w:eastAsia="Calibri"/>
    </w:rPr>
  </w:style>
  <w:style w:type="paragraph" w:customStyle="1" w:styleId="changei">
    <w:name w:val="changei"/>
    <w:basedOn w:val="a"/>
    <w:uiPriority w:val="99"/>
    <w:rsid w:val="00DE58EF"/>
    <w:pPr>
      <w:ind w:left="1021"/>
    </w:pPr>
    <w:rPr>
      <w:rFonts w:eastAsia="Calibri"/>
    </w:rPr>
  </w:style>
  <w:style w:type="paragraph" w:customStyle="1" w:styleId="changeutrs">
    <w:name w:val="changeutrs"/>
    <w:basedOn w:val="a"/>
    <w:uiPriority w:val="99"/>
    <w:rsid w:val="00DE58EF"/>
    <w:pPr>
      <w:spacing w:after="240"/>
      <w:ind w:left="1134"/>
      <w:jc w:val="both"/>
    </w:pPr>
    <w:rPr>
      <w:rFonts w:eastAsia="Calibri"/>
    </w:rPr>
  </w:style>
  <w:style w:type="paragraph" w:customStyle="1" w:styleId="changeold">
    <w:name w:val="changeold"/>
    <w:basedOn w:val="a"/>
    <w:uiPriority w:val="99"/>
    <w:rsid w:val="00DE58EF"/>
    <w:pPr>
      <w:spacing w:before="240" w:after="240"/>
      <w:ind w:firstLine="567"/>
      <w:jc w:val="center"/>
    </w:pPr>
    <w:rPr>
      <w:rFonts w:eastAsia="Calibri"/>
      <w:i/>
      <w:iCs/>
    </w:rPr>
  </w:style>
  <w:style w:type="paragraph" w:customStyle="1" w:styleId="cap1">
    <w:name w:val="cap1"/>
    <w:basedOn w:val="a"/>
    <w:uiPriority w:val="99"/>
    <w:rsid w:val="00DE58EF"/>
    <w:rPr>
      <w:rFonts w:eastAsia="Calibri"/>
      <w:i/>
      <w:iCs/>
      <w:sz w:val="22"/>
      <w:szCs w:val="22"/>
    </w:rPr>
  </w:style>
  <w:style w:type="paragraph" w:customStyle="1" w:styleId="capu1">
    <w:name w:val="capu1"/>
    <w:basedOn w:val="a"/>
    <w:uiPriority w:val="99"/>
    <w:rsid w:val="00DE58EF"/>
    <w:pPr>
      <w:spacing w:after="120"/>
    </w:pPr>
    <w:rPr>
      <w:rFonts w:eastAsia="Calibri"/>
      <w:i/>
      <w:iCs/>
      <w:sz w:val="22"/>
      <w:szCs w:val="22"/>
    </w:rPr>
  </w:style>
  <w:style w:type="paragraph" w:customStyle="1" w:styleId="edizmeren">
    <w:name w:val="edizmeren"/>
    <w:basedOn w:val="a"/>
    <w:uiPriority w:val="99"/>
    <w:rsid w:val="00DE58EF"/>
    <w:pPr>
      <w:jc w:val="right"/>
    </w:pPr>
    <w:rPr>
      <w:rFonts w:eastAsia="Calibri"/>
      <w:sz w:val="20"/>
      <w:szCs w:val="20"/>
    </w:rPr>
  </w:style>
  <w:style w:type="paragraph" w:customStyle="1" w:styleId="zagrazdel">
    <w:name w:val="zagrazdel"/>
    <w:basedOn w:val="a"/>
    <w:uiPriority w:val="99"/>
    <w:rsid w:val="00DE58EF"/>
    <w:pPr>
      <w:spacing w:before="240" w:after="240"/>
      <w:jc w:val="center"/>
    </w:pPr>
    <w:rPr>
      <w:rFonts w:eastAsia="Calibri"/>
      <w:caps/>
    </w:rPr>
  </w:style>
  <w:style w:type="paragraph" w:customStyle="1" w:styleId="placeprin">
    <w:name w:val="placeprin"/>
    <w:basedOn w:val="a"/>
    <w:uiPriority w:val="99"/>
    <w:rsid w:val="00DE58EF"/>
    <w:pPr>
      <w:jc w:val="center"/>
    </w:pPr>
    <w:rPr>
      <w:rFonts w:eastAsia="Calibri"/>
      <w:i/>
      <w:iCs/>
    </w:rPr>
  </w:style>
  <w:style w:type="paragraph" w:customStyle="1" w:styleId="primer">
    <w:name w:val="primer"/>
    <w:basedOn w:val="a"/>
    <w:uiPriority w:val="99"/>
    <w:rsid w:val="00DE58EF"/>
    <w:pPr>
      <w:ind w:firstLine="567"/>
      <w:jc w:val="both"/>
    </w:pPr>
    <w:rPr>
      <w:rFonts w:eastAsia="Calibri"/>
      <w:sz w:val="20"/>
      <w:szCs w:val="20"/>
    </w:rPr>
  </w:style>
  <w:style w:type="paragraph" w:customStyle="1" w:styleId="withpar">
    <w:name w:val="withpar"/>
    <w:basedOn w:val="a"/>
    <w:uiPriority w:val="99"/>
    <w:rsid w:val="00DE58EF"/>
    <w:pPr>
      <w:ind w:firstLine="567"/>
      <w:jc w:val="both"/>
    </w:pPr>
    <w:rPr>
      <w:rFonts w:eastAsia="Calibri"/>
    </w:rPr>
  </w:style>
  <w:style w:type="paragraph" w:customStyle="1" w:styleId="withoutpar">
    <w:name w:val="withoutpar"/>
    <w:basedOn w:val="a"/>
    <w:uiPriority w:val="99"/>
    <w:rsid w:val="00DE58EF"/>
    <w:pPr>
      <w:spacing w:after="60"/>
      <w:jc w:val="both"/>
    </w:pPr>
    <w:rPr>
      <w:rFonts w:eastAsia="Calibri"/>
    </w:rPr>
  </w:style>
  <w:style w:type="paragraph" w:customStyle="1" w:styleId="underline">
    <w:name w:val="underline"/>
    <w:basedOn w:val="a"/>
    <w:uiPriority w:val="99"/>
    <w:rsid w:val="00DE58EF"/>
    <w:pPr>
      <w:jc w:val="both"/>
    </w:pPr>
    <w:rPr>
      <w:rFonts w:eastAsia="Calibri"/>
      <w:sz w:val="20"/>
      <w:szCs w:val="20"/>
    </w:rPr>
  </w:style>
  <w:style w:type="paragraph" w:customStyle="1" w:styleId="ncpicomment">
    <w:name w:val="ncpicomment"/>
    <w:basedOn w:val="a"/>
    <w:uiPriority w:val="99"/>
    <w:rsid w:val="00DE58EF"/>
    <w:pPr>
      <w:spacing w:before="120"/>
      <w:ind w:left="1134"/>
      <w:jc w:val="both"/>
    </w:pPr>
    <w:rPr>
      <w:rFonts w:eastAsia="Calibri"/>
      <w:i/>
      <w:iCs/>
    </w:rPr>
  </w:style>
  <w:style w:type="paragraph" w:customStyle="1" w:styleId="rekviziti">
    <w:name w:val="rekviziti"/>
    <w:basedOn w:val="a"/>
    <w:uiPriority w:val="99"/>
    <w:rsid w:val="00DE58EF"/>
    <w:pPr>
      <w:ind w:left="1134"/>
      <w:jc w:val="both"/>
    </w:pPr>
    <w:rPr>
      <w:rFonts w:eastAsia="Calibri"/>
    </w:rPr>
  </w:style>
  <w:style w:type="paragraph" w:customStyle="1" w:styleId="ncpidel">
    <w:name w:val="ncpidel"/>
    <w:basedOn w:val="a"/>
    <w:uiPriority w:val="99"/>
    <w:rsid w:val="00DE58EF"/>
    <w:pPr>
      <w:ind w:left="1134" w:firstLine="567"/>
      <w:jc w:val="both"/>
    </w:pPr>
    <w:rPr>
      <w:rFonts w:eastAsia="Calibri"/>
    </w:rPr>
  </w:style>
  <w:style w:type="paragraph" w:customStyle="1" w:styleId="tsifra">
    <w:name w:val="tsifra"/>
    <w:basedOn w:val="a"/>
    <w:uiPriority w:val="99"/>
    <w:rsid w:val="00DE58EF"/>
    <w:rPr>
      <w:rFonts w:eastAsia="Calibri"/>
      <w:b/>
      <w:bCs/>
      <w:sz w:val="36"/>
      <w:szCs w:val="36"/>
    </w:rPr>
  </w:style>
  <w:style w:type="paragraph" w:customStyle="1" w:styleId="articleintext">
    <w:name w:val="articleintext"/>
    <w:basedOn w:val="a"/>
    <w:uiPriority w:val="99"/>
    <w:rsid w:val="00DE58EF"/>
    <w:pPr>
      <w:ind w:firstLine="567"/>
      <w:jc w:val="both"/>
    </w:pPr>
    <w:rPr>
      <w:rFonts w:eastAsia="Calibri"/>
    </w:rPr>
  </w:style>
  <w:style w:type="paragraph" w:customStyle="1" w:styleId="newncpiv">
    <w:name w:val="newncpiv"/>
    <w:basedOn w:val="a"/>
    <w:uiPriority w:val="99"/>
    <w:rsid w:val="00DE58EF"/>
    <w:pPr>
      <w:ind w:firstLine="567"/>
      <w:jc w:val="both"/>
    </w:pPr>
    <w:rPr>
      <w:rFonts w:eastAsia="Calibri"/>
      <w:i/>
      <w:iCs/>
    </w:rPr>
  </w:style>
  <w:style w:type="paragraph" w:customStyle="1" w:styleId="snoskiv">
    <w:name w:val="snoskiv"/>
    <w:basedOn w:val="a"/>
    <w:uiPriority w:val="99"/>
    <w:rsid w:val="00DE58EF"/>
    <w:pPr>
      <w:ind w:firstLine="567"/>
      <w:jc w:val="both"/>
    </w:pPr>
    <w:rPr>
      <w:rFonts w:eastAsia="Calibri"/>
      <w:i/>
      <w:iCs/>
      <w:sz w:val="20"/>
      <w:szCs w:val="20"/>
    </w:rPr>
  </w:style>
  <w:style w:type="paragraph" w:customStyle="1" w:styleId="articlev">
    <w:name w:val="articlev"/>
    <w:basedOn w:val="a"/>
    <w:uiPriority w:val="99"/>
    <w:rsid w:val="00DE58EF"/>
    <w:pPr>
      <w:spacing w:before="240" w:after="240"/>
      <w:ind w:firstLine="567"/>
    </w:pPr>
    <w:rPr>
      <w:rFonts w:eastAsia="Calibri"/>
      <w:i/>
      <w:iCs/>
    </w:rPr>
  </w:style>
  <w:style w:type="paragraph" w:customStyle="1" w:styleId="contentword">
    <w:name w:val="contentword"/>
    <w:basedOn w:val="a"/>
    <w:uiPriority w:val="99"/>
    <w:rsid w:val="00DE58EF"/>
    <w:pPr>
      <w:spacing w:before="240" w:after="240"/>
      <w:ind w:firstLine="567"/>
      <w:jc w:val="center"/>
    </w:pPr>
    <w:rPr>
      <w:rFonts w:eastAsia="Calibri"/>
      <w:caps/>
      <w:sz w:val="22"/>
      <w:szCs w:val="22"/>
    </w:rPr>
  </w:style>
  <w:style w:type="paragraph" w:customStyle="1" w:styleId="contenttext">
    <w:name w:val="contenttext"/>
    <w:basedOn w:val="a"/>
    <w:uiPriority w:val="99"/>
    <w:rsid w:val="00DE58EF"/>
    <w:pPr>
      <w:ind w:left="1134" w:hanging="1134"/>
    </w:pPr>
    <w:rPr>
      <w:rFonts w:eastAsia="Calibri"/>
      <w:sz w:val="22"/>
      <w:szCs w:val="22"/>
    </w:rPr>
  </w:style>
  <w:style w:type="paragraph" w:customStyle="1" w:styleId="gosreg">
    <w:name w:val="gosreg"/>
    <w:basedOn w:val="a"/>
    <w:uiPriority w:val="99"/>
    <w:rsid w:val="00DE58EF"/>
    <w:pPr>
      <w:jc w:val="both"/>
    </w:pPr>
    <w:rPr>
      <w:rFonts w:eastAsia="Calibri"/>
      <w:i/>
      <w:iCs/>
      <w:sz w:val="20"/>
      <w:szCs w:val="20"/>
    </w:rPr>
  </w:style>
  <w:style w:type="paragraph" w:customStyle="1" w:styleId="articlect">
    <w:name w:val="articlect"/>
    <w:basedOn w:val="a"/>
    <w:uiPriority w:val="99"/>
    <w:rsid w:val="00DE58EF"/>
    <w:pPr>
      <w:spacing w:before="240" w:after="240"/>
      <w:jc w:val="center"/>
    </w:pPr>
    <w:rPr>
      <w:rFonts w:eastAsia="Calibri"/>
      <w:i/>
      <w:iCs/>
    </w:rPr>
  </w:style>
  <w:style w:type="paragraph" w:customStyle="1" w:styleId="letter">
    <w:name w:val="letter"/>
    <w:basedOn w:val="a"/>
    <w:uiPriority w:val="99"/>
    <w:rsid w:val="00DE58EF"/>
    <w:pPr>
      <w:spacing w:before="240" w:after="240"/>
    </w:pPr>
    <w:rPr>
      <w:rFonts w:eastAsia="Calibri"/>
    </w:rPr>
  </w:style>
  <w:style w:type="paragraph" w:customStyle="1" w:styleId="recepient">
    <w:name w:val="recepient"/>
    <w:basedOn w:val="a"/>
    <w:uiPriority w:val="99"/>
    <w:rsid w:val="00DE58EF"/>
    <w:pPr>
      <w:ind w:left="5103"/>
    </w:pPr>
    <w:rPr>
      <w:rFonts w:eastAsia="Calibri"/>
    </w:rPr>
  </w:style>
  <w:style w:type="paragraph" w:customStyle="1" w:styleId="doklad">
    <w:name w:val="doklad"/>
    <w:basedOn w:val="a"/>
    <w:uiPriority w:val="99"/>
    <w:rsid w:val="00DE58EF"/>
    <w:pPr>
      <w:ind w:left="2835"/>
    </w:pPr>
    <w:rPr>
      <w:rFonts w:eastAsia="Calibri"/>
    </w:rPr>
  </w:style>
  <w:style w:type="paragraph" w:customStyle="1" w:styleId="onpaper">
    <w:name w:val="onpaper"/>
    <w:basedOn w:val="a"/>
    <w:uiPriority w:val="99"/>
    <w:rsid w:val="00DE58EF"/>
    <w:pPr>
      <w:ind w:firstLine="567"/>
      <w:jc w:val="both"/>
    </w:pPr>
    <w:rPr>
      <w:rFonts w:eastAsia="Calibri"/>
      <w:i/>
      <w:iCs/>
      <w:sz w:val="20"/>
      <w:szCs w:val="20"/>
    </w:rPr>
  </w:style>
  <w:style w:type="paragraph" w:customStyle="1" w:styleId="formula">
    <w:name w:val="formula"/>
    <w:basedOn w:val="a"/>
    <w:uiPriority w:val="99"/>
    <w:rsid w:val="00DE58EF"/>
    <w:pPr>
      <w:jc w:val="center"/>
    </w:pPr>
    <w:rPr>
      <w:rFonts w:eastAsia="Calibri"/>
    </w:rPr>
  </w:style>
  <w:style w:type="paragraph" w:customStyle="1" w:styleId="tableblank">
    <w:name w:val="tableblank"/>
    <w:basedOn w:val="a"/>
    <w:uiPriority w:val="99"/>
    <w:rsid w:val="00DE58EF"/>
    <w:rPr>
      <w:rFonts w:eastAsia="Calibri"/>
    </w:rPr>
  </w:style>
  <w:style w:type="paragraph" w:customStyle="1" w:styleId="table9">
    <w:name w:val="table9"/>
    <w:basedOn w:val="a"/>
    <w:uiPriority w:val="99"/>
    <w:rsid w:val="00DE58EF"/>
    <w:rPr>
      <w:rFonts w:eastAsia="Calibri"/>
      <w:sz w:val="18"/>
      <w:szCs w:val="18"/>
    </w:rPr>
  </w:style>
  <w:style w:type="paragraph" w:customStyle="1" w:styleId="table8">
    <w:name w:val="table8"/>
    <w:basedOn w:val="a"/>
    <w:uiPriority w:val="99"/>
    <w:rsid w:val="00DE58EF"/>
    <w:rPr>
      <w:rFonts w:eastAsia="Calibri"/>
      <w:sz w:val="16"/>
      <w:szCs w:val="16"/>
    </w:rPr>
  </w:style>
  <w:style w:type="paragraph" w:customStyle="1" w:styleId="table7">
    <w:name w:val="table7"/>
    <w:basedOn w:val="a"/>
    <w:uiPriority w:val="99"/>
    <w:rsid w:val="00DE58EF"/>
    <w:rPr>
      <w:rFonts w:eastAsia="Calibri"/>
      <w:sz w:val="14"/>
      <w:szCs w:val="14"/>
    </w:rPr>
  </w:style>
  <w:style w:type="paragraph" w:customStyle="1" w:styleId="endform">
    <w:name w:val="endform"/>
    <w:basedOn w:val="a"/>
    <w:uiPriority w:val="99"/>
    <w:rsid w:val="00DE58EF"/>
    <w:pPr>
      <w:ind w:firstLine="567"/>
      <w:jc w:val="both"/>
    </w:pPr>
    <w:rPr>
      <w:rFonts w:eastAsia="Calibri"/>
    </w:rPr>
  </w:style>
  <w:style w:type="paragraph" w:customStyle="1" w:styleId="actual">
    <w:name w:val="actual"/>
    <w:basedOn w:val="a"/>
    <w:uiPriority w:val="99"/>
    <w:rsid w:val="00DE58EF"/>
    <w:pPr>
      <w:ind w:firstLine="567"/>
      <w:jc w:val="both"/>
    </w:pPr>
    <w:rPr>
      <w:rFonts w:ascii="Gbinfo" w:eastAsia="Calibri" w:hAnsi="Gbinfo"/>
      <w:sz w:val="20"/>
      <w:szCs w:val="20"/>
    </w:rPr>
  </w:style>
  <w:style w:type="paragraph" w:customStyle="1" w:styleId="actualbez">
    <w:name w:val="actualbez"/>
    <w:basedOn w:val="a"/>
    <w:uiPriority w:val="99"/>
    <w:rsid w:val="00DE58EF"/>
    <w:pPr>
      <w:jc w:val="both"/>
    </w:pPr>
    <w:rPr>
      <w:rFonts w:ascii="Gbinfo" w:eastAsia="Calibri" w:hAnsi="Gbinfo"/>
      <w:sz w:val="20"/>
      <w:szCs w:val="20"/>
    </w:rPr>
  </w:style>
  <w:style w:type="paragraph" w:customStyle="1" w:styleId="gcomment">
    <w:name w:val="g_comment"/>
    <w:basedOn w:val="a"/>
    <w:uiPriority w:val="99"/>
    <w:rsid w:val="00DE58EF"/>
    <w:pPr>
      <w:jc w:val="right"/>
    </w:pPr>
    <w:rPr>
      <w:rFonts w:ascii="Gbinfo" w:eastAsia="Calibri" w:hAnsi="Gbinfo"/>
      <w:i/>
      <w:iCs/>
      <w:sz w:val="20"/>
      <w:szCs w:val="20"/>
    </w:rPr>
  </w:style>
  <w:style w:type="character" w:customStyle="1" w:styleId="name">
    <w:name w:val="name"/>
    <w:uiPriority w:val="99"/>
    <w:rsid w:val="00DE58EF"/>
    <w:rPr>
      <w:rFonts w:ascii="Times New Roman" w:hAnsi="Times New Roman"/>
      <w:b/>
      <w:caps/>
    </w:rPr>
  </w:style>
  <w:style w:type="character" w:customStyle="1" w:styleId="promulgator">
    <w:name w:val="promulgator"/>
    <w:uiPriority w:val="99"/>
    <w:rsid w:val="00DE58EF"/>
    <w:rPr>
      <w:rFonts w:ascii="Times New Roman" w:hAnsi="Times New Roman"/>
      <w:b/>
      <w:caps/>
    </w:rPr>
  </w:style>
  <w:style w:type="character" w:customStyle="1" w:styleId="datepr">
    <w:name w:val="datepr"/>
    <w:uiPriority w:val="99"/>
    <w:rsid w:val="00DE58EF"/>
    <w:rPr>
      <w:rFonts w:ascii="Times New Roman" w:hAnsi="Times New Roman"/>
      <w:i/>
    </w:rPr>
  </w:style>
  <w:style w:type="character" w:customStyle="1" w:styleId="datecity">
    <w:name w:val="datecity"/>
    <w:uiPriority w:val="99"/>
    <w:rsid w:val="00DE58EF"/>
    <w:rPr>
      <w:rFonts w:ascii="Times New Roman" w:hAnsi="Times New Roman"/>
      <w:i/>
      <w:sz w:val="24"/>
    </w:rPr>
  </w:style>
  <w:style w:type="character" w:customStyle="1" w:styleId="datereg">
    <w:name w:val="datereg"/>
    <w:uiPriority w:val="99"/>
    <w:rsid w:val="00DE58EF"/>
    <w:rPr>
      <w:rFonts w:ascii="Times New Roman" w:hAnsi="Times New Roman"/>
    </w:rPr>
  </w:style>
  <w:style w:type="character" w:customStyle="1" w:styleId="number">
    <w:name w:val="number"/>
    <w:uiPriority w:val="99"/>
    <w:rsid w:val="00DE58EF"/>
    <w:rPr>
      <w:rFonts w:ascii="Times New Roman" w:hAnsi="Times New Roman"/>
      <w:i/>
    </w:rPr>
  </w:style>
  <w:style w:type="character" w:customStyle="1" w:styleId="bigsimbol">
    <w:name w:val="bigsimbol"/>
    <w:uiPriority w:val="99"/>
    <w:rsid w:val="00DE58EF"/>
    <w:rPr>
      <w:rFonts w:ascii="Times New Roman" w:hAnsi="Times New Roman"/>
      <w:caps/>
    </w:rPr>
  </w:style>
  <w:style w:type="character" w:customStyle="1" w:styleId="razr">
    <w:name w:val="razr"/>
    <w:uiPriority w:val="99"/>
    <w:rsid w:val="00DE58EF"/>
    <w:rPr>
      <w:rFonts w:ascii="Times New Roman" w:hAnsi="Times New Roman"/>
      <w:spacing w:val="30"/>
    </w:rPr>
  </w:style>
  <w:style w:type="character" w:customStyle="1" w:styleId="onesymbol">
    <w:name w:val="onesymbol"/>
    <w:uiPriority w:val="99"/>
    <w:rsid w:val="00DE58EF"/>
    <w:rPr>
      <w:rFonts w:ascii="Symbol" w:hAnsi="Symbol"/>
    </w:rPr>
  </w:style>
  <w:style w:type="character" w:customStyle="1" w:styleId="onewind3">
    <w:name w:val="onewind3"/>
    <w:uiPriority w:val="99"/>
    <w:rsid w:val="00DE58EF"/>
    <w:rPr>
      <w:rFonts w:ascii="Wingdings 3" w:hAnsi="Wingdings 3"/>
    </w:rPr>
  </w:style>
  <w:style w:type="character" w:customStyle="1" w:styleId="onewind2">
    <w:name w:val="onewind2"/>
    <w:uiPriority w:val="99"/>
    <w:rsid w:val="00DE58EF"/>
    <w:rPr>
      <w:rFonts w:ascii="Wingdings 2" w:hAnsi="Wingdings 2"/>
    </w:rPr>
  </w:style>
  <w:style w:type="character" w:customStyle="1" w:styleId="onewind">
    <w:name w:val="onewind"/>
    <w:uiPriority w:val="99"/>
    <w:rsid w:val="00DE58EF"/>
    <w:rPr>
      <w:rFonts w:ascii="Wingdings" w:hAnsi="Wingdings"/>
    </w:rPr>
  </w:style>
  <w:style w:type="character" w:customStyle="1" w:styleId="rednoun">
    <w:name w:val="rednoun"/>
    <w:uiPriority w:val="99"/>
    <w:rsid w:val="00DE58EF"/>
  </w:style>
  <w:style w:type="character" w:customStyle="1" w:styleId="post0">
    <w:name w:val="post"/>
    <w:uiPriority w:val="99"/>
    <w:rsid w:val="00DE58EF"/>
    <w:rPr>
      <w:rFonts w:ascii="Times New Roman" w:hAnsi="Times New Roman"/>
      <w:b/>
      <w:i/>
      <w:sz w:val="22"/>
    </w:rPr>
  </w:style>
  <w:style w:type="character" w:customStyle="1" w:styleId="pers">
    <w:name w:val="pers"/>
    <w:uiPriority w:val="99"/>
    <w:rsid w:val="00DE58EF"/>
    <w:rPr>
      <w:rFonts w:ascii="Times New Roman" w:hAnsi="Times New Roman"/>
      <w:b/>
      <w:i/>
      <w:sz w:val="22"/>
    </w:rPr>
  </w:style>
  <w:style w:type="character" w:customStyle="1" w:styleId="arabic">
    <w:name w:val="arabic"/>
    <w:uiPriority w:val="99"/>
    <w:rsid w:val="00DE58EF"/>
    <w:rPr>
      <w:rFonts w:ascii="Times New Roman" w:hAnsi="Times New Roman"/>
    </w:rPr>
  </w:style>
  <w:style w:type="character" w:customStyle="1" w:styleId="articlec">
    <w:name w:val="articlec"/>
    <w:uiPriority w:val="99"/>
    <w:rsid w:val="00DE58EF"/>
    <w:rPr>
      <w:rFonts w:ascii="Times New Roman" w:hAnsi="Times New Roman"/>
      <w:i/>
    </w:rPr>
  </w:style>
  <w:style w:type="character" w:customStyle="1" w:styleId="roman">
    <w:name w:val="roman"/>
    <w:uiPriority w:val="99"/>
    <w:rsid w:val="00DE58EF"/>
    <w:rPr>
      <w:rFonts w:ascii="Arial" w:hAnsi="Arial"/>
    </w:rPr>
  </w:style>
  <w:style w:type="table" w:customStyle="1" w:styleId="tablencpi">
    <w:name w:val="tablencpi"/>
    <w:uiPriority w:val="99"/>
    <w:rsid w:val="00DE58E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2pt">
    <w:name w:val="Основной текст + 12 pt"/>
    <w:uiPriority w:val="99"/>
    <w:rsid w:val="00DE58EF"/>
    <w:rPr>
      <w:sz w:val="24"/>
      <w:shd w:val="clear" w:color="auto" w:fill="FFFFFF"/>
    </w:rPr>
  </w:style>
  <w:style w:type="character" w:customStyle="1" w:styleId="37">
    <w:name w:val="Знак Знак3"/>
    <w:uiPriority w:val="99"/>
    <w:rsid w:val="00DE58EF"/>
    <w:rPr>
      <w:rFonts w:ascii="Calibri" w:eastAsia="Times New Roman" w:hAnsi="Calibri"/>
      <w:sz w:val="20"/>
      <w:shd w:val="clear" w:color="auto" w:fill="FFFFFF"/>
      <w:lang w:eastAsia="ru-RU"/>
    </w:rPr>
  </w:style>
  <w:style w:type="character" w:customStyle="1" w:styleId="17">
    <w:name w:val="Основной текст Знак1"/>
    <w:uiPriority w:val="99"/>
    <w:semiHidden/>
    <w:rsid w:val="00DE58EF"/>
  </w:style>
  <w:style w:type="character" w:customStyle="1" w:styleId="12pt1">
    <w:name w:val="Основной текст + 12 pt1"/>
    <w:aliases w:val="Малые прописные"/>
    <w:uiPriority w:val="99"/>
    <w:rsid w:val="00DE58EF"/>
    <w:rPr>
      <w:smallCaps/>
      <w:sz w:val="24"/>
      <w:shd w:val="clear" w:color="auto" w:fill="FFFFFF"/>
    </w:rPr>
  </w:style>
  <w:style w:type="character" w:customStyle="1" w:styleId="BodyTextIndentChar">
    <w:name w:val="Body Text Indent Char"/>
    <w:basedOn w:val="a0"/>
    <w:uiPriority w:val="99"/>
    <w:semiHidden/>
    <w:rsid w:val="00DE58EF"/>
    <w:rPr>
      <w:rFonts w:ascii="Times New Roman" w:eastAsia="Times New Roman" w:hAnsi="Times New Roman"/>
      <w:sz w:val="24"/>
      <w:szCs w:val="24"/>
      <w:lang w:eastAsia="en-US"/>
    </w:rPr>
  </w:style>
  <w:style w:type="paragraph" w:styleId="af6">
    <w:name w:val="Title"/>
    <w:basedOn w:val="a"/>
    <w:link w:val="af7"/>
    <w:uiPriority w:val="99"/>
    <w:qFormat/>
    <w:rsid w:val="00DE58EF"/>
    <w:pPr>
      <w:widowControl w:val="0"/>
      <w:shd w:val="clear" w:color="auto" w:fill="FFFFFF"/>
      <w:autoSpaceDE w:val="0"/>
      <w:autoSpaceDN w:val="0"/>
      <w:adjustRightInd w:val="0"/>
      <w:jc w:val="center"/>
    </w:pPr>
    <w:rPr>
      <w:rFonts w:eastAsia="Calibri"/>
      <w:sz w:val="30"/>
      <w:szCs w:val="30"/>
    </w:rPr>
  </w:style>
  <w:style w:type="character" w:customStyle="1" w:styleId="af7">
    <w:name w:val="Заголовок Знак"/>
    <w:basedOn w:val="a0"/>
    <w:link w:val="af6"/>
    <w:uiPriority w:val="99"/>
    <w:rsid w:val="00DE58EF"/>
    <w:rPr>
      <w:rFonts w:ascii="Times New Roman" w:eastAsia="Calibri" w:hAnsi="Times New Roman" w:cs="Times New Roman"/>
      <w:sz w:val="30"/>
      <w:szCs w:val="30"/>
      <w:shd w:val="clear" w:color="auto" w:fill="FFFFFF"/>
      <w:lang w:eastAsia="ru-RU"/>
    </w:rPr>
  </w:style>
  <w:style w:type="character" w:customStyle="1" w:styleId="TitleChar">
    <w:name w:val="Title Char"/>
    <w:basedOn w:val="a0"/>
    <w:uiPriority w:val="99"/>
    <w:rsid w:val="00DE58EF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55pt">
    <w:name w:val="Основной текст + 5.5 pt"/>
    <w:uiPriority w:val="99"/>
    <w:rsid w:val="00DE58EF"/>
    <w:rPr>
      <w:rFonts w:ascii="Times New Roman" w:hAnsi="Times New Roman"/>
      <w:sz w:val="11"/>
      <w:u w:val="none"/>
      <w:shd w:val="clear" w:color="auto" w:fill="FFFFFF"/>
    </w:rPr>
  </w:style>
  <w:style w:type="character" w:customStyle="1" w:styleId="6pt">
    <w:name w:val="Основной текст + 6 pt"/>
    <w:uiPriority w:val="99"/>
    <w:rsid w:val="00DE58EF"/>
    <w:rPr>
      <w:rFonts w:ascii="Times New Roman" w:hAnsi="Times New Roman"/>
      <w:sz w:val="12"/>
      <w:u w:val="none"/>
      <w:shd w:val="clear" w:color="auto" w:fill="FFFFFF"/>
    </w:rPr>
  </w:style>
  <w:style w:type="paragraph" w:customStyle="1" w:styleId="18">
    <w:name w:val="Абзац списка1"/>
    <w:basedOn w:val="a"/>
    <w:uiPriority w:val="99"/>
    <w:rsid w:val="00DE58EF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af8">
    <w:name w:val="Знак Знак"/>
    <w:uiPriority w:val="99"/>
    <w:semiHidden/>
    <w:rsid w:val="00DE58EF"/>
    <w:rPr>
      <w:rFonts w:ascii="Tahoma" w:eastAsia="Times New Roman" w:hAnsi="Tahoma"/>
      <w:sz w:val="16"/>
      <w:lang w:eastAsia="ru-RU"/>
    </w:rPr>
  </w:style>
  <w:style w:type="paragraph" w:customStyle="1" w:styleId="19">
    <w:name w:val="Без интервала1"/>
    <w:uiPriority w:val="99"/>
    <w:rsid w:val="00DE58EF"/>
    <w:pPr>
      <w:suppressAutoHyphens/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odyTextIndent31">
    <w:name w:val="Body Text Indent 31"/>
    <w:basedOn w:val="a"/>
    <w:uiPriority w:val="99"/>
    <w:rsid w:val="00DE58EF"/>
    <w:pPr>
      <w:ind w:firstLine="567"/>
      <w:jc w:val="both"/>
    </w:pPr>
    <w:rPr>
      <w:rFonts w:ascii="Courier New" w:eastAsia="Calibri" w:hAnsi="Courier New"/>
      <w:szCs w:val="20"/>
    </w:rPr>
  </w:style>
  <w:style w:type="paragraph" w:styleId="38">
    <w:name w:val="Body Text Indent 3"/>
    <w:basedOn w:val="a"/>
    <w:link w:val="39"/>
    <w:uiPriority w:val="99"/>
    <w:semiHidden/>
    <w:unhideWhenUsed/>
    <w:rsid w:val="00DE58EF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9">
    <w:name w:val="Основной текст с отступом 3 Знак"/>
    <w:basedOn w:val="a0"/>
    <w:link w:val="38"/>
    <w:uiPriority w:val="99"/>
    <w:semiHidden/>
    <w:rsid w:val="00DE58EF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af9">
    <w:name w:val="Текст Знак Знак"/>
    <w:basedOn w:val="a0"/>
    <w:rsid w:val="00DE58EF"/>
  </w:style>
  <w:style w:type="character" w:customStyle="1" w:styleId="1a">
    <w:name w:val="Основной шрифт абзаца1"/>
    <w:rsid w:val="00DE58EF"/>
  </w:style>
  <w:style w:type="paragraph" w:customStyle="1" w:styleId="1b">
    <w:name w:val="Обычный1"/>
    <w:qFormat/>
    <w:rsid w:val="00DE58EF"/>
    <w:pPr>
      <w:spacing w:after="0" w:line="240" w:lineRule="auto"/>
    </w:pPr>
    <w:rPr>
      <w:rFonts w:ascii="Arial" w:eastAsia="Arial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7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ED1A9DC3AED110D0186550F2205A01917E6F8FD1B1B0D923379D1FAF3920BFE5BE910AEF7DAEEAAE86EFEF00019F64292C6B1BB0C9BD2F73EDB2A6009mFDA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6667</Words>
  <Characters>38003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Челочев Сергей Викторович</cp:lastModifiedBy>
  <cp:revision>2</cp:revision>
  <dcterms:created xsi:type="dcterms:W3CDTF">2023-09-13T13:45:00Z</dcterms:created>
  <dcterms:modified xsi:type="dcterms:W3CDTF">2023-09-13T13:45:00Z</dcterms:modified>
</cp:coreProperties>
</file>