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D8" w:rsidRDefault="00527FD8" w:rsidP="000D6A3D">
      <w:pPr>
        <w:pStyle w:val="titlep"/>
        <w:spacing w:before="0" w:after="0"/>
      </w:pPr>
      <w:r w:rsidRPr="0035152B">
        <w:t>ОБЩЕСТВЕННОЕ УВЕДОМЛЕНИЕ</w:t>
      </w:r>
    </w:p>
    <w:p w:rsidR="000D6A3D" w:rsidRDefault="000D6A3D" w:rsidP="000D6A3D">
      <w:pPr>
        <w:pStyle w:val="titlep"/>
        <w:spacing w:before="0" w:after="0"/>
      </w:pPr>
    </w:p>
    <w:p w:rsidR="000D6A3D" w:rsidRPr="0035152B" w:rsidRDefault="000D6A3D" w:rsidP="000D6A3D">
      <w:pPr>
        <w:pStyle w:val="titlep"/>
        <w:spacing w:before="0" w:after="0"/>
      </w:pPr>
    </w:p>
    <w:p w:rsidR="00527FD8" w:rsidRPr="0035152B" w:rsidRDefault="00527FD8" w:rsidP="000D6A3D">
      <w:pPr>
        <w:pStyle w:val="newncpi"/>
        <w:spacing w:before="0" w:after="0"/>
      </w:pPr>
      <w:r w:rsidRPr="0035152B">
        <w:t xml:space="preserve">Настоящим уведомляется о том, что </w:t>
      </w:r>
      <w:r w:rsidR="000D6A3D" w:rsidRPr="000D6A3D">
        <w:rPr>
          <w:u w:val="single"/>
        </w:rPr>
        <w:t xml:space="preserve">      </w:t>
      </w:r>
      <w:r w:rsidRPr="00527FD8">
        <w:rPr>
          <w:u w:val="single"/>
        </w:rPr>
        <w:t>Общество с ограниченной ответственностью</w:t>
      </w:r>
    </w:p>
    <w:p w:rsidR="00527FD8" w:rsidRPr="0035152B" w:rsidRDefault="00527FD8" w:rsidP="000D6A3D">
      <w:pPr>
        <w:pStyle w:val="undline"/>
        <w:spacing w:before="0" w:after="0"/>
        <w:jc w:val="center"/>
      </w:pPr>
      <w:r w:rsidRPr="0035152B">
        <w:t>(полное наименование юридического лица</w:t>
      </w:r>
    </w:p>
    <w:p w:rsidR="00527FD8" w:rsidRPr="00527FD8" w:rsidRDefault="00527FD8" w:rsidP="00B522BF">
      <w:pPr>
        <w:pStyle w:val="newncpi0"/>
        <w:spacing w:before="0" w:after="0"/>
        <w:rPr>
          <w:u w:val="single"/>
        </w:rPr>
      </w:pPr>
      <w:r>
        <w:rPr>
          <w:u w:val="single"/>
        </w:rPr>
        <w:t xml:space="preserve">                                                              </w:t>
      </w:r>
      <w:r w:rsidRPr="00527FD8">
        <w:rPr>
          <w:u w:val="single"/>
        </w:rPr>
        <w:t>«</w:t>
      </w:r>
      <w:proofErr w:type="spellStart"/>
      <w:proofErr w:type="gramStart"/>
      <w:r w:rsidRPr="00527FD8">
        <w:rPr>
          <w:u w:val="single"/>
        </w:rPr>
        <w:t>АвтоБанГрупп</w:t>
      </w:r>
      <w:proofErr w:type="spellEnd"/>
      <w:r w:rsidRPr="00527FD8">
        <w:rPr>
          <w:u w:val="single"/>
        </w:rPr>
        <w:t>»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                          </w:t>
      </w:r>
      <w:r w:rsidR="002B0FC9">
        <w:rPr>
          <w:u w:val="single"/>
        </w:rPr>
        <w:t xml:space="preserve">     </w:t>
      </w:r>
      <w:r>
        <w:rPr>
          <w:u w:val="single"/>
        </w:rPr>
        <w:t xml:space="preserve">    ,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в соответствии с уставом или фамилия, собственное имя, отчество (если таковое имеется)</w:t>
      </w:r>
    </w:p>
    <w:p w:rsidR="00527FD8" w:rsidRPr="0035152B" w:rsidRDefault="00527FD8" w:rsidP="00B522BF">
      <w:pPr>
        <w:pStyle w:val="newncpi0"/>
        <w:spacing w:before="0" w:after="0"/>
      </w:pPr>
      <w:r w:rsidRPr="0035152B">
        <w:t>_________________________________________________________________________</w:t>
      </w:r>
      <w:r w:rsidR="000D6A3D">
        <w:t>_</w:t>
      </w:r>
      <w:r w:rsidRPr="0035152B">
        <w:t>___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индивидуального предпринимателя, осуществляющего (планирующего осуществлять) деятельность,</w:t>
      </w:r>
    </w:p>
    <w:p w:rsidR="00527FD8" w:rsidRPr="00527FD8" w:rsidRDefault="00527FD8" w:rsidP="00B522BF">
      <w:pPr>
        <w:pStyle w:val="undline"/>
        <w:spacing w:before="0" w:after="0"/>
        <w:jc w:val="center"/>
        <w:rPr>
          <w:color w:val="000000"/>
          <w:sz w:val="24"/>
          <w:szCs w:val="24"/>
          <w:u w:val="single"/>
        </w:rPr>
      </w:pPr>
      <w:r w:rsidRPr="00527FD8">
        <w:rPr>
          <w:color w:val="000000"/>
          <w:sz w:val="24"/>
          <w:szCs w:val="24"/>
          <w:u w:val="single"/>
        </w:rPr>
        <w:t xml:space="preserve">213826, Могилевская обл., </w:t>
      </w:r>
      <w:proofErr w:type="spellStart"/>
      <w:r w:rsidRPr="00527FD8">
        <w:rPr>
          <w:color w:val="000000"/>
          <w:sz w:val="24"/>
          <w:szCs w:val="24"/>
          <w:u w:val="single"/>
        </w:rPr>
        <w:t>г.Бобруйск</w:t>
      </w:r>
      <w:proofErr w:type="spellEnd"/>
      <w:r w:rsidRPr="00527FD8">
        <w:rPr>
          <w:color w:val="000000"/>
          <w:sz w:val="24"/>
          <w:szCs w:val="24"/>
          <w:u w:val="single"/>
        </w:rPr>
        <w:t xml:space="preserve">, </w:t>
      </w:r>
      <w:proofErr w:type="spellStart"/>
      <w:r w:rsidRPr="00527FD8">
        <w:rPr>
          <w:color w:val="000000"/>
          <w:sz w:val="24"/>
          <w:szCs w:val="24"/>
          <w:u w:val="single"/>
        </w:rPr>
        <w:t>ул.Октябрьская</w:t>
      </w:r>
      <w:proofErr w:type="spellEnd"/>
      <w:r w:rsidRPr="00527FD8">
        <w:rPr>
          <w:color w:val="000000"/>
          <w:sz w:val="24"/>
          <w:szCs w:val="24"/>
          <w:u w:val="single"/>
        </w:rPr>
        <w:t xml:space="preserve">, </w:t>
      </w:r>
      <w:r w:rsidR="00B522BF">
        <w:rPr>
          <w:color w:val="000000"/>
          <w:sz w:val="24"/>
          <w:szCs w:val="24"/>
          <w:u w:val="single"/>
        </w:rPr>
        <w:t xml:space="preserve">д. </w:t>
      </w:r>
      <w:r w:rsidRPr="00527FD8">
        <w:rPr>
          <w:color w:val="000000"/>
          <w:sz w:val="24"/>
          <w:szCs w:val="24"/>
          <w:u w:val="single"/>
        </w:rPr>
        <w:t>78-26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связанную с эксплуатацией объектов, оказывающих комплексное воздействие на окружающую среду;</w:t>
      </w:r>
    </w:p>
    <w:p w:rsidR="00527FD8" w:rsidRPr="00527FD8" w:rsidRDefault="00CE153B" w:rsidP="00B522BF">
      <w:pPr>
        <w:pStyle w:val="newncpi0"/>
        <w:spacing w:before="0" w:after="0"/>
        <w:jc w:val="center"/>
        <w:rPr>
          <w:u w:val="single"/>
        </w:rPr>
      </w:pPr>
      <w:hyperlink r:id="rId4" w:history="1">
        <w:r w:rsidR="00527FD8" w:rsidRPr="00527FD8">
          <w:rPr>
            <w:u w:val="single"/>
          </w:rPr>
          <w:t>andre.del@mail.ru</w:t>
        </w:r>
      </w:hyperlink>
      <w:r w:rsidR="00527FD8" w:rsidRPr="00527FD8">
        <w:rPr>
          <w:u w:val="single"/>
        </w:rPr>
        <w:t>, + 375 29 107-49-44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почтовый и электронный адреса, номера телефона и факса)</w:t>
      </w:r>
    </w:p>
    <w:p w:rsidR="00527FD8" w:rsidRPr="00527FD8" w:rsidRDefault="00527FD8" w:rsidP="00B522BF">
      <w:pPr>
        <w:pStyle w:val="newncpi0"/>
        <w:spacing w:before="0" w:after="0"/>
        <w:rPr>
          <w:u w:val="single"/>
        </w:rPr>
      </w:pPr>
      <w:r w:rsidRPr="0035152B">
        <w:t>подал заявление в </w:t>
      </w:r>
      <w:r w:rsidRPr="00527FD8">
        <w:rPr>
          <w:u w:val="single"/>
        </w:rPr>
        <w:t>Могилевский областной комитет природных ресурсов и охраны окружающей среды</w:t>
      </w:r>
      <w:r w:rsidR="00B522BF">
        <w:rPr>
          <w:u w:val="single"/>
        </w:rPr>
        <w:t xml:space="preserve">                                                                                                                   </w:t>
      </w:r>
      <w:r w:rsidR="002B0FC9">
        <w:rPr>
          <w:u w:val="single"/>
        </w:rPr>
        <w:t xml:space="preserve">        </w:t>
      </w:r>
      <w:r w:rsidR="00B522BF">
        <w:rPr>
          <w:u w:val="single"/>
        </w:rPr>
        <w:t xml:space="preserve">  </w:t>
      </w:r>
      <w:r w:rsidR="002B0FC9">
        <w:rPr>
          <w:u w:val="single"/>
        </w:rPr>
        <w:t xml:space="preserve">         </w:t>
      </w:r>
      <w:r w:rsidR="00B522BF">
        <w:rPr>
          <w:u w:val="single"/>
        </w:rPr>
        <w:t xml:space="preserve">  </w:t>
      </w:r>
      <w:r w:rsidR="000D6A3D">
        <w:rPr>
          <w:u w:val="single"/>
        </w:rPr>
        <w:t xml:space="preserve">      </w:t>
      </w:r>
      <w:proofErr w:type="gramStart"/>
      <w:r w:rsidR="00B522BF">
        <w:rPr>
          <w:u w:val="single"/>
        </w:rPr>
        <w:t xml:space="preserve">  ,</w:t>
      </w:r>
      <w:proofErr w:type="gramEnd"/>
    </w:p>
    <w:p w:rsidR="00527FD8" w:rsidRPr="0035152B" w:rsidRDefault="00527FD8" w:rsidP="00B522BF">
      <w:pPr>
        <w:pStyle w:val="undline"/>
        <w:spacing w:before="0" w:after="0"/>
      </w:pPr>
      <w:r w:rsidRPr="0035152B">
        <w:t>(название органа выдачи комплексного природоохранного разрешения)</w:t>
      </w:r>
    </w:p>
    <w:p w:rsidR="00AF4807" w:rsidRDefault="00527FD8" w:rsidP="00B522BF">
      <w:pPr>
        <w:pStyle w:val="newncpi0"/>
        <w:spacing w:before="0" w:after="0"/>
        <w:rPr>
          <w:u w:val="single"/>
        </w:rPr>
      </w:pPr>
      <w:r w:rsidRPr="0035152B">
        <w:t xml:space="preserve">на получение комплексного природоохранного разрешения на эксплуатацию объекта </w:t>
      </w:r>
      <w:r w:rsidR="00AF4807" w:rsidRPr="00AF4807">
        <w:rPr>
          <w:u w:val="single"/>
        </w:rPr>
        <w:t xml:space="preserve">не введен, Участок проектирования расположен в северо-восточной части города в границах </w:t>
      </w:r>
      <w:r w:rsidR="002B0FC9" w:rsidRPr="00AF4807">
        <w:rPr>
          <w:u w:val="single"/>
        </w:rPr>
        <w:t>5-й км</w:t>
      </w:r>
    </w:p>
    <w:p w:rsidR="00AF4807" w:rsidRPr="0035152B" w:rsidRDefault="00AF4807" w:rsidP="00AF4807">
      <w:pPr>
        <w:pStyle w:val="undline"/>
        <w:spacing w:before="0" w:after="0"/>
        <w:jc w:val="center"/>
      </w:pPr>
      <w:r w:rsidRPr="0035152B">
        <w:t>(краткая характеристика деятельности: дата ввода в эксплуатацию,</w:t>
      </w:r>
    </w:p>
    <w:p w:rsidR="00AF4807" w:rsidRPr="00AF4807" w:rsidRDefault="00AF4807" w:rsidP="002B0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de-DE"/>
        </w:rPr>
      </w:pPr>
      <w:r w:rsidRPr="00AF4807">
        <w:rPr>
          <w:rFonts w:ascii="Times New Roman" w:hAnsi="Times New Roman" w:cs="Times New Roman"/>
          <w:sz w:val="24"/>
          <w:szCs w:val="24"/>
          <w:u w:val="single"/>
        </w:rPr>
        <w:t xml:space="preserve">Минского шоссе, </w:t>
      </w:r>
      <w:r w:rsidR="002B0FC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de-DE"/>
        </w:rPr>
        <w:t>у</w:t>
      </w:r>
      <w:r w:rsidRPr="00AF480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de-DE"/>
        </w:rPr>
        <w:t>становка переработки углеводородсодержащих отходов МПУ «Автобан» (далее - установка) предназначена для переработки тяжелой нефти, жидко-вяжущих углеводородных отходов (</w:t>
      </w:r>
      <w:proofErr w:type="spellStart"/>
      <w:r w:rsidRPr="00AF480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de-DE"/>
        </w:rPr>
        <w:t>нефтешламы</w:t>
      </w:r>
      <w:proofErr w:type="spellEnd"/>
      <w:r w:rsidRPr="00AF480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de-DE"/>
        </w:rPr>
        <w:t xml:space="preserve">, кислые гудроны) в битум и печное топливо. </w:t>
      </w:r>
    </w:p>
    <w:p w:rsidR="00AF4807" w:rsidRPr="00AF4807" w:rsidRDefault="00AF4807" w:rsidP="002B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4807">
        <w:rPr>
          <w:rFonts w:ascii="Times New Roman" w:hAnsi="Times New Roman" w:cs="Times New Roman"/>
          <w:sz w:val="24"/>
          <w:szCs w:val="24"/>
          <w:u w:val="single"/>
        </w:rPr>
        <w:t>Принцип работы установки МПУ «Автобан» основан на действии теплофизического метода (протекании массообменных и физико-химических процессов), заключающегося в разогреве углеводородных отходов (сырья) при температуре выше точки кипения воды и легкокипящих нефтепродуктов, входящих в состав отходов (200-250 °С), охлаждении, разделении соединений на фракции (фракционировании) путем перегонки в соответствии с их температу</w:t>
      </w:r>
      <w:r w:rsidR="002B0FC9">
        <w:rPr>
          <w:rFonts w:ascii="Times New Roman" w:hAnsi="Times New Roman" w:cs="Times New Roman"/>
          <w:sz w:val="24"/>
          <w:szCs w:val="24"/>
          <w:u w:val="single"/>
        </w:rPr>
        <w:t>рой кипения–</w:t>
      </w:r>
      <w:r w:rsidRPr="00AF4807">
        <w:rPr>
          <w:rFonts w:ascii="Times New Roman" w:hAnsi="Times New Roman" w:cs="Times New Roman"/>
          <w:sz w:val="24"/>
          <w:szCs w:val="24"/>
          <w:u w:val="single"/>
        </w:rPr>
        <w:t>получении печного топлива.</w:t>
      </w:r>
      <w:r w:rsidR="002B0F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0FC9" w:rsidRPr="002B0FC9">
        <w:rPr>
          <w:rFonts w:ascii="Times New Roman" w:hAnsi="Times New Roman"/>
          <w:sz w:val="24"/>
          <w:szCs w:val="24"/>
          <w:u w:val="single"/>
        </w:rPr>
        <w:t>Продукция изготавливается в соответствии с техническими условиями «Битум нефтяной дорожный,</w:t>
      </w:r>
      <w:r w:rsidR="002B0FC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0FC9" w:rsidRPr="002B0FC9">
        <w:rPr>
          <w:rFonts w:ascii="Times New Roman" w:hAnsi="Times New Roman"/>
          <w:sz w:val="24"/>
          <w:szCs w:val="24"/>
          <w:u w:val="single"/>
        </w:rPr>
        <w:t>марки «А»</w:t>
      </w:r>
      <w:r w:rsidR="002B0FC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0FC9" w:rsidRPr="002B0FC9">
        <w:rPr>
          <w:rFonts w:ascii="Times New Roman" w:hAnsi="Times New Roman"/>
          <w:sz w:val="24"/>
          <w:szCs w:val="24"/>
          <w:u w:val="single"/>
        </w:rPr>
        <w:t>ТУ BY791084970.001-2021»,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последней реконструкции, производственная специализация, выходная</w:t>
      </w:r>
    </w:p>
    <w:p w:rsidR="002B0FC9" w:rsidRPr="002B0FC9" w:rsidRDefault="002B0FC9" w:rsidP="002B0F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B0FC9">
        <w:rPr>
          <w:rFonts w:ascii="Times New Roman" w:hAnsi="Times New Roman"/>
          <w:sz w:val="24"/>
          <w:szCs w:val="24"/>
          <w:u w:val="single"/>
        </w:rPr>
        <w:t xml:space="preserve">заключение Республиканского центра государственной экологической экспертизы и повышения квалификации Минприроды  №346/2021 от 17 марта 2021 г. и техническими условиями «Топливо печное </w:t>
      </w:r>
      <w:proofErr w:type="spellStart"/>
      <w:r w:rsidRPr="002B0FC9">
        <w:rPr>
          <w:rFonts w:ascii="Times New Roman" w:hAnsi="Times New Roman"/>
          <w:sz w:val="24"/>
          <w:szCs w:val="24"/>
          <w:u w:val="single"/>
        </w:rPr>
        <w:t>пиролизное</w:t>
      </w:r>
      <w:proofErr w:type="spellEnd"/>
      <w:r w:rsidRPr="002B0FC9">
        <w:rPr>
          <w:rFonts w:ascii="Times New Roman" w:hAnsi="Times New Roman"/>
          <w:sz w:val="24"/>
          <w:szCs w:val="24"/>
          <w:u w:val="single"/>
        </w:rPr>
        <w:t xml:space="preserve"> из углеводородсодержащих отходов ТУ BY 791084970.002-2021», заключение Республиканского центра государственной экологической экспертизы и повышения квалификации Минприроды  №03/2022 от 03 января 2022 г., </w:t>
      </w:r>
      <w:r>
        <w:rPr>
          <w:rFonts w:ascii="Times New Roman" w:hAnsi="Times New Roman"/>
          <w:sz w:val="24"/>
          <w:szCs w:val="24"/>
          <w:u w:val="single"/>
        </w:rPr>
        <w:t xml:space="preserve">использование отходов - </w:t>
      </w:r>
      <w:r w:rsidR="000241C4">
        <w:rPr>
          <w:rFonts w:ascii="Times New Roman" w:hAnsi="Times New Roman"/>
          <w:sz w:val="24"/>
          <w:szCs w:val="24"/>
          <w:u w:val="single"/>
        </w:rPr>
        <w:t>6</w:t>
      </w:r>
      <w:r w:rsidRPr="002B0FC9">
        <w:rPr>
          <w:rFonts w:ascii="Times New Roman" w:hAnsi="Times New Roman"/>
          <w:sz w:val="24"/>
          <w:szCs w:val="24"/>
          <w:u w:val="single"/>
        </w:rPr>
        <w:t xml:space="preserve"> тыс. тонн/год</w:t>
      </w:r>
      <w:r>
        <w:rPr>
          <w:rFonts w:ascii="Times New Roman" w:hAnsi="Times New Roman"/>
          <w:sz w:val="24"/>
          <w:szCs w:val="24"/>
          <w:u w:val="single"/>
        </w:rPr>
        <w:t xml:space="preserve">, выбросы загрязняющих веществ в атмосферный воздух, образование отходов производства                                                                                                             </w:t>
      </w:r>
      <w:r w:rsidR="000D6A3D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, </w:t>
      </w:r>
    </w:p>
    <w:p w:rsidR="00527FD8" w:rsidRPr="0035152B" w:rsidRDefault="00527FD8" w:rsidP="002B0FC9">
      <w:pPr>
        <w:pStyle w:val="undline"/>
        <w:spacing w:before="0" w:after="0"/>
        <w:jc w:val="center"/>
      </w:pPr>
      <w:r w:rsidRPr="0035152B">
        <w:t>продукция, установленная мощность, характер воздействия на компоненты природной среды)</w:t>
      </w:r>
    </w:p>
    <w:p w:rsidR="00527FD8" w:rsidRPr="00AF4807" w:rsidRDefault="00527FD8" w:rsidP="00AF48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07">
        <w:rPr>
          <w:rFonts w:ascii="Times New Roman" w:hAnsi="Times New Roman" w:cs="Times New Roman"/>
        </w:rPr>
        <w:t xml:space="preserve">находящегося </w:t>
      </w:r>
      <w:r w:rsidR="00AF4807" w:rsidRPr="00AF4807">
        <w:rPr>
          <w:rFonts w:ascii="Times New Roman" w:hAnsi="Times New Roman" w:cs="Times New Roman"/>
          <w:u w:val="single"/>
        </w:rPr>
        <w:t xml:space="preserve">            </w:t>
      </w:r>
      <w:r w:rsidR="00AF4807" w:rsidRPr="00AF480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213800, Могилевская обл., </w:t>
      </w:r>
      <w:proofErr w:type="spellStart"/>
      <w:r w:rsidR="00AF4807" w:rsidRPr="00AF4807">
        <w:rPr>
          <w:rFonts w:ascii="Times New Roman" w:hAnsi="Times New Roman" w:cs="Times New Roman"/>
          <w:color w:val="000000"/>
          <w:sz w:val="24"/>
          <w:szCs w:val="24"/>
          <w:u w:val="single"/>
        </w:rPr>
        <w:t>г.Бобруйск</w:t>
      </w:r>
      <w:proofErr w:type="spellEnd"/>
      <w:r w:rsidR="00AF4807" w:rsidRPr="00AF480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5-й км Минского </w:t>
      </w:r>
      <w:r w:rsidR="00AF4807" w:rsidRPr="002B0FC9">
        <w:rPr>
          <w:rFonts w:ascii="Times New Roman" w:hAnsi="Times New Roman" w:cs="Times New Roman"/>
          <w:color w:val="000000"/>
          <w:sz w:val="24"/>
          <w:szCs w:val="24"/>
          <w:u w:val="single"/>
        </w:rPr>
        <w:t>шоссе</w:t>
      </w:r>
      <w:r w:rsidRPr="002B0F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0FC9" w:rsidRPr="002B0F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B0FC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0D6A3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B0FC9" w:rsidRPr="002B0FC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="002B0FC9" w:rsidRPr="002B0FC9">
        <w:rPr>
          <w:rFonts w:ascii="Times New Roman" w:hAnsi="Times New Roman" w:cs="Times New Roman"/>
          <w:sz w:val="24"/>
          <w:szCs w:val="24"/>
          <w:u w:val="single"/>
        </w:rPr>
        <w:t xml:space="preserve">  ,</w:t>
      </w:r>
      <w:proofErr w:type="gramEnd"/>
    </w:p>
    <w:p w:rsidR="00527FD8" w:rsidRPr="0035152B" w:rsidRDefault="00527FD8" w:rsidP="00AF4807">
      <w:pPr>
        <w:pStyle w:val="undline"/>
        <w:spacing w:before="0" w:after="0"/>
        <w:jc w:val="center"/>
      </w:pPr>
      <w:r w:rsidRPr="0035152B">
        <w:t>(место нахождения эксплуатируемых природопользователем объектов)</w:t>
      </w:r>
    </w:p>
    <w:p w:rsidR="000D6A3D" w:rsidRDefault="00527FD8" w:rsidP="00B522BF">
      <w:pPr>
        <w:pStyle w:val="newncpi"/>
        <w:spacing w:before="0" w:after="0"/>
        <w:ind w:firstLine="0"/>
        <w:jc w:val="center"/>
      </w:pPr>
      <w:r w:rsidRPr="0035152B">
        <w:t>В соответствии с заявлением на получение комплексного природоохранного разрешения</w:t>
      </w:r>
    </w:p>
    <w:p w:rsidR="00B522BF" w:rsidRPr="00B522BF" w:rsidRDefault="00527FD8" w:rsidP="00B522BF">
      <w:pPr>
        <w:pStyle w:val="newncpi"/>
        <w:spacing w:before="0" w:after="0"/>
        <w:ind w:firstLine="0"/>
        <w:jc w:val="center"/>
        <w:rPr>
          <w:u w:val="single"/>
        </w:rPr>
      </w:pPr>
      <w:r w:rsidRPr="0035152B">
        <w:t xml:space="preserve"> </w:t>
      </w:r>
      <w:r w:rsidR="00B522BF" w:rsidRPr="00B522BF">
        <w:rPr>
          <w:u w:val="single"/>
        </w:rPr>
        <w:t>Общество с ограниченной ответственностью «</w:t>
      </w:r>
      <w:proofErr w:type="spellStart"/>
      <w:r w:rsidR="00B522BF" w:rsidRPr="00B522BF">
        <w:rPr>
          <w:u w:val="single"/>
        </w:rPr>
        <w:t>АвтоБанГрупп</w:t>
      </w:r>
      <w:proofErr w:type="spellEnd"/>
      <w:r w:rsidR="00B522BF" w:rsidRPr="00B522BF">
        <w:rPr>
          <w:u w:val="single"/>
        </w:rPr>
        <w:t>»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(наименование природопользователя)</w:t>
      </w:r>
    </w:p>
    <w:p w:rsidR="00527FD8" w:rsidRPr="0035152B" w:rsidRDefault="00527FD8" w:rsidP="00B522BF">
      <w:pPr>
        <w:pStyle w:val="newncpi0"/>
        <w:spacing w:before="0" w:after="0"/>
      </w:pPr>
      <w:r w:rsidRPr="0035152B">
        <w:t>планирует осуществлять деятельность на основании данного разрешения до 20</w:t>
      </w:r>
      <w:r w:rsidR="00F34A5C">
        <w:t>28</w:t>
      </w:r>
      <w:bookmarkStart w:id="0" w:name="_GoBack"/>
      <w:bookmarkEnd w:id="0"/>
      <w:r w:rsidRPr="0035152B">
        <w:t xml:space="preserve"> года.</w:t>
      </w:r>
    </w:p>
    <w:p w:rsidR="000D6A3D" w:rsidRDefault="00527FD8" w:rsidP="000D6A3D">
      <w:pPr>
        <w:pStyle w:val="newncpi0"/>
        <w:spacing w:before="0" w:after="0"/>
        <w:rPr>
          <w:u w:val="single"/>
        </w:rPr>
      </w:pPr>
      <w:r w:rsidRPr="0035152B">
        <w:t>Основные мероприятия по обеспечению экологической безопасности:</w:t>
      </w:r>
      <w:r w:rsidR="000D6A3D">
        <w:t xml:space="preserve"> </w:t>
      </w:r>
      <w:r w:rsidR="002B0FC9" w:rsidRPr="000D6A3D">
        <w:rPr>
          <w:u w:val="single"/>
        </w:rPr>
        <w:t xml:space="preserve">использование отходов для получения продукции, </w:t>
      </w:r>
      <w:r w:rsidR="000D6A3D" w:rsidRPr="000D6A3D">
        <w:rPr>
          <w:u w:val="single"/>
        </w:rPr>
        <w:t>организация производственных наблюдений</w:t>
      </w:r>
      <w:r w:rsidR="000D6A3D">
        <w:rPr>
          <w:u w:val="single"/>
        </w:rPr>
        <w:t xml:space="preserve"> в области охраны</w:t>
      </w:r>
    </w:p>
    <w:p w:rsidR="000D6A3D" w:rsidRPr="0035152B" w:rsidRDefault="000D6A3D" w:rsidP="000D6A3D">
      <w:pPr>
        <w:pStyle w:val="undline"/>
        <w:spacing w:before="0" w:after="0"/>
        <w:jc w:val="center"/>
      </w:pPr>
      <w:r w:rsidRPr="0035152B">
        <w:t>(принятые и планируемые меры и мероприятия по охране окружающей среды,</w:t>
      </w:r>
      <w:r>
        <w:t xml:space="preserve"> </w:t>
      </w:r>
      <w:r w:rsidRPr="0035152B">
        <w:t>рациональному использованию природных ресурсов, сокращению образования</w:t>
      </w:r>
    </w:p>
    <w:p w:rsidR="000D6A3D" w:rsidRPr="000D6A3D" w:rsidRDefault="000D6A3D" w:rsidP="000D6A3D">
      <w:pPr>
        <w:pStyle w:val="newncpi0"/>
        <w:spacing w:before="0" w:after="0"/>
        <w:rPr>
          <w:u w:val="single"/>
        </w:rPr>
      </w:pPr>
      <w:r>
        <w:rPr>
          <w:u w:val="single"/>
        </w:rPr>
        <w:t xml:space="preserve">окружающей среды в части касающейся охраны атмосферного воздуха, </w:t>
      </w:r>
      <w:r w:rsidRPr="000D6A3D">
        <w:rPr>
          <w:u w:val="single"/>
        </w:rPr>
        <w:t>обращения с</w:t>
      </w:r>
      <w:r>
        <w:rPr>
          <w:u w:val="single"/>
        </w:rPr>
        <w:t xml:space="preserve"> отходами производства, защиты </w:t>
      </w:r>
      <w:r w:rsidR="002E2A34">
        <w:rPr>
          <w:u w:val="single"/>
        </w:rPr>
        <w:t>(почв)</w:t>
      </w:r>
      <w:r>
        <w:rPr>
          <w:u w:val="single"/>
        </w:rPr>
        <w:t>недр от загрязнения</w:t>
      </w:r>
      <w:r w:rsidR="002E2A34">
        <w:rPr>
          <w:u w:val="single"/>
        </w:rPr>
        <w:t>, максимальное вовлечение отходов в хозяйственный оборот</w:t>
      </w:r>
      <w:r>
        <w:rPr>
          <w:u w:val="single"/>
        </w:rPr>
        <w:t xml:space="preserve">  </w:t>
      </w:r>
      <w:r w:rsidR="002E2A34">
        <w:rPr>
          <w:u w:val="single"/>
        </w:rPr>
        <w:t xml:space="preserve"> </w:t>
      </w:r>
      <w:r>
        <w:rPr>
          <w:u w:val="single"/>
        </w:rPr>
        <w:t xml:space="preserve">                        </w:t>
      </w:r>
      <w:r w:rsidR="002E2A34">
        <w:rPr>
          <w:u w:val="single"/>
        </w:rPr>
        <w:t xml:space="preserve">  </w:t>
      </w:r>
      <w:r>
        <w:rPr>
          <w:u w:val="single"/>
        </w:rPr>
        <w:t xml:space="preserve">                        </w:t>
      </w:r>
      <w:r w:rsidR="002E2A34">
        <w:rPr>
          <w:u w:val="single"/>
        </w:rPr>
        <w:t xml:space="preserve">                                                             </w:t>
      </w:r>
      <w:r>
        <w:rPr>
          <w:u w:val="single"/>
        </w:rPr>
        <w:t xml:space="preserve">                  </w:t>
      </w:r>
      <w:proofErr w:type="gramStart"/>
      <w:r>
        <w:rPr>
          <w:u w:val="single"/>
        </w:rPr>
        <w:t xml:space="preserve">  ,</w:t>
      </w:r>
      <w:proofErr w:type="gramEnd"/>
    </w:p>
    <w:p w:rsidR="00527FD8" w:rsidRPr="0035152B" w:rsidRDefault="00527FD8" w:rsidP="00B522BF">
      <w:pPr>
        <w:pStyle w:val="newncpi0"/>
        <w:spacing w:before="0" w:after="0"/>
      </w:pPr>
      <w:r w:rsidRPr="0035152B">
        <w:t>_________________________________________________________________________</w:t>
      </w:r>
      <w:r w:rsidR="000D6A3D">
        <w:t>__</w:t>
      </w:r>
      <w:r w:rsidRPr="0035152B">
        <w:t>____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отходов производства: организация производственного контроля в области</w:t>
      </w:r>
    </w:p>
    <w:p w:rsidR="00527FD8" w:rsidRPr="0035152B" w:rsidRDefault="00527FD8" w:rsidP="00B522BF">
      <w:pPr>
        <w:pStyle w:val="newncpi0"/>
        <w:spacing w:before="0" w:after="0"/>
      </w:pPr>
      <w:r w:rsidRPr="0035152B">
        <w:t>________________________________________________________________________</w:t>
      </w:r>
      <w:r w:rsidR="000D6A3D">
        <w:t>__</w:t>
      </w:r>
      <w:r w:rsidRPr="0035152B">
        <w:t>_____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охраны окружающей среды)</w:t>
      </w:r>
    </w:p>
    <w:p w:rsidR="000D6A3D" w:rsidRDefault="000D6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B522BF" w:rsidRDefault="00527FD8" w:rsidP="00B522BF">
      <w:pPr>
        <w:pStyle w:val="newncpi"/>
        <w:spacing w:before="0" w:after="0"/>
        <w:jc w:val="center"/>
      </w:pPr>
      <w:r w:rsidRPr="0035152B">
        <w:lastRenderedPageBreak/>
        <w:t>Предложения и замечания по заявлению на получение</w:t>
      </w:r>
    </w:p>
    <w:p w:rsidR="00527FD8" w:rsidRPr="00B522BF" w:rsidRDefault="00B522BF" w:rsidP="00B522BF">
      <w:pPr>
        <w:pStyle w:val="newncpi"/>
        <w:spacing w:before="0" w:after="0"/>
        <w:ind w:firstLine="0"/>
        <w:jc w:val="center"/>
        <w:rPr>
          <w:u w:val="single"/>
        </w:rPr>
      </w:pPr>
      <w:r w:rsidRPr="00B522BF">
        <w:rPr>
          <w:u w:val="single"/>
        </w:rPr>
        <w:t>Общество с ограниченной ответственностью «</w:t>
      </w:r>
      <w:proofErr w:type="spellStart"/>
      <w:r w:rsidRPr="00B522BF">
        <w:rPr>
          <w:u w:val="single"/>
        </w:rPr>
        <w:t>АвтоБанГрупп</w:t>
      </w:r>
      <w:proofErr w:type="spellEnd"/>
      <w:r w:rsidRPr="00B522BF">
        <w:rPr>
          <w:u w:val="single"/>
        </w:rPr>
        <w:t>»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(наименование природопользователя)</w:t>
      </w:r>
    </w:p>
    <w:p w:rsidR="00527FD8" w:rsidRPr="00B522BF" w:rsidRDefault="00527FD8" w:rsidP="00B522BF">
      <w:pPr>
        <w:pStyle w:val="undline"/>
        <w:spacing w:before="0" w:after="0"/>
        <w:jc w:val="center"/>
        <w:rPr>
          <w:sz w:val="24"/>
          <w:szCs w:val="24"/>
          <w:u w:val="single"/>
        </w:rPr>
      </w:pPr>
      <w:r w:rsidRPr="00B522BF">
        <w:rPr>
          <w:sz w:val="24"/>
          <w:szCs w:val="24"/>
        </w:rPr>
        <w:t xml:space="preserve">комплексного природоохранного разрешения представляются в электронной форме в орган выдачи комплексного природоохранного разрешения по адресу: </w:t>
      </w:r>
      <w:r w:rsidR="00B522BF" w:rsidRPr="00B522BF">
        <w:rPr>
          <w:sz w:val="24"/>
          <w:szCs w:val="24"/>
          <w:u w:val="single"/>
        </w:rPr>
        <w:t xml:space="preserve">Могилевский областной комитет природных ресурсов и охраны окружающей среды, </w:t>
      </w:r>
      <w:hyperlink r:id="rId5" w:history="1">
        <w:r w:rsidR="00B522BF" w:rsidRPr="00B522BF">
          <w:rPr>
            <w:sz w:val="24"/>
            <w:szCs w:val="24"/>
            <w:u w:val="single"/>
          </w:rPr>
          <w:t>ok_proos@mogilev.by</w:t>
        </w:r>
      </w:hyperlink>
      <w:r w:rsidR="00B522BF">
        <w:rPr>
          <w:sz w:val="24"/>
          <w:szCs w:val="24"/>
          <w:u w:val="single"/>
        </w:rPr>
        <w:t xml:space="preserve">, </w:t>
      </w:r>
      <w:r w:rsidR="00B522BF" w:rsidRPr="00B522BF">
        <w:rPr>
          <w:sz w:val="24"/>
          <w:szCs w:val="24"/>
          <w:u w:val="single"/>
        </w:rPr>
        <w:t xml:space="preserve">212026, г. Могилев, ул. Орловского,24Б, (8 0222) 64-79-01 </w:t>
      </w:r>
    </w:p>
    <w:p w:rsidR="00527FD8" w:rsidRPr="0035152B" w:rsidRDefault="00527FD8" w:rsidP="00B522BF">
      <w:pPr>
        <w:pStyle w:val="undline"/>
        <w:spacing w:before="0" w:after="0"/>
        <w:jc w:val="center"/>
      </w:pPr>
      <w:r w:rsidRPr="0035152B">
        <w:t>(наименование, электронный адрес, почтовый адрес, факс)</w:t>
      </w:r>
    </w:p>
    <w:p w:rsidR="00527FD8" w:rsidRPr="0035152B" w:rsidRDefault="00527FD8" w:rsidP="00B522BF">
      <w:pPr>
        <w:pStyle w:val="newncpi0"/>
        <w:spacing w:before="0" w:after="0"/>
      </w:pPr>
      <w:r w:rsidRPr="0035152B">
        <w:t xml:space="preserve">Сроки проведения общественных обсуждений </w:t>
      </w:r>
      <w:proofErr w:type="gramStart"/>
      <w:r w:rsidRPr="0035152B">
        <w:t xml:space="preserve">заявления: </w:t>
      </w:r>
      <w:r w:rsidR="000D6A3D">
        <w:t xml:space="preserve"> </w:t>
      </w:r>
      <w:r w:rsidR="00F95298">
        <w:rPr>
          <w:u w:val="single"/>
        </w:rPr>
        <w:t>23</w:t>
      </w:r>
      <w:r w:rsidRPr="00527FD8">
        <w:rPr>
          <w:u w:val="single"/>
        </w:rPr>
        <w:t>.03.2022</w:t>
      </w:r>
      <w:proofErr w:type="gramEnd"/>
      <w:r w:rsidRPr="00527FD8">
        <w:rPr>
          <w:u w:val="single"/>
        </w:rPr>
        <w:t xml:space="preserve"> г. по </w:t>
      </w:r>
      <w:r w:rsidR="00F95298">
        <w:rPr>
          <w:u w:val="single"/>
        </w:rPr>
        <w:t>17.04</w:t>
      </w:r>
      <w:r w:rsidRPr="00527FD8">
        <w:rPr>
          <w:u w:val="single"/>
        </w:rPr>
        <w:t>.2022 г.</w:t>
      </w:r>
    </w:p>
    <w:p w:rsidR="00527FD8" w:rsidRPr="0035152B" w:rsidRDefault="00527FD8" w:rsidP="000D6A3D">
      <w:pPr>
        <w:pStyle w:val="undline"/>
        <w:tabs>
          <w:tab w:val="left" w:pos="8080"/>
          <w:tab w:val="left" w:pos="8364"/>
        </w:tabs>
        <w:spacing w:before="0" w:after="0"/>
        <w:ind w:right="1360"/>
        <w:jc w:val="right"/>
      </w:pPr>
      <w:r w:rsidRPr="0035152B">
        <w:t>(начало – окончание)</w:t>
      </w:r>
    </w:p>
    <w:p w:rsidR="00C15A7B" w:rsidRDefault="00C15A7B" w:rsidP="00527FD8">
      <w:pPr>
        <w:spacing w:after="0" w:line="240" w:lineRule="auto"/>
      </w:pPr>
    </w:p>
    <w:sectPr w:rsidR="00C15A7B" w:rsidSect="000D6A3D">
      <w:pgSz w:w="11906" w:h="16838"/>
      <w:pgMar w:top="737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4B"/>
    <w:rsid w:val="000241C4"/>
    <w:rsid w:val="000D6A3D"/>
    <w:rsid w:val="001F68C5"/>
    <w:rsid w:val="002B0FC9"/>
    <w:rsid w:val="002E2A34"/>
    <w:rsid w:val="00527FD8"/>
    <w:rsid w:val="00844E4B"/>
    <w:rsid w:val="00AF4807"/>
    <w:rsid w:val="00B522BF"/>
    <w:rsid w:val="00C15A7B"/>
    <w:rsid w:val="00F34A5C"/>
    <w:rsid w:val="00F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249BB"/>
  <w15:docId w15:val="{D9ADF9FA-87CC-469A-8FD8-F100F04E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AF4807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ind w:left="709" w:firstLine="567"/>
      <w:jc w:val="both"/>
      <w:outlineLvl w:val="2"/>
    </w:pPr>
    <w:rPr>
      <w:rFonts w:ascii="Calibri" w:eastAsia="Calibri" w:hAnsi="Calibri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27FD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527FD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7FD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27FD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"/>
    <w:basedOn w:val="a"/>
    <w:autoRedefine/>
    <w:rsid w:val="00527FD8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3">
    <w:name w:val="Hyperlink"/>
    <w:basedOn w:val="a0"/>
    <w:uiPriority w:val="99"/>
    <w:unhideWhenUsed/>
    <w:rsid w:val="00B522B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F4807"/>
    <w:rPr>
      <w:rFonts w:ascii="Calibri" w:eastAsia="Calibri" w:hAnsi="Calibri" w:cs="Times New Roman"/>
      <w:b/>
      <w:bCs/>
      <w:sz w:val="28"/>
      <w:szCs w:val="20"/>
      <w:lang w:eastAsia="ru-RU"/>
    </w:rPr>
  </w:style>
  <w:style w:type="paragraph" w:customStyle="1" w:styleId="2">
    <w:name w:val="Стиль2"/>
    <w:basedOn w:val="a"/>
    <w:qFormat/>
    <w:rsid w:val="002B0FC9"/>
    <w:pPr>
      <w:tabs>
        <w:tab w:val="left" w:pos="567"/>
      </w:tabs>
      <w:spacing w:after="0" w:line="360" w:lineRule="auto"/>
      <w:ind w:firstLine="284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02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_proos@mogilev.by" TargetMode="External"/><Relationship Id="rId4" Type="http://schemas.openxmlformats.org/officeDocument/2006/relationships/hyperlink" Target="mailto:andre.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Кротов Юрий Михайлович</cp:lastModifiedBy>
  <cp:revision>2</cp:revision>
  <cp:lastPrinted>2022-04-10T07:34:00Z</cp:lastPrinted>
  <dcterms:created xsi:type="dcterms:W3CDTF">2022-04-11T10:55:00Z</dcterms:created>
  <dcterms:modified xsi:type="dcterms:W3CDTF">2022-04-11T10:55:00Z</dcterms:modified>
</cp:coreProperties>
</file>