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E03D18" w:rsidRPr="00E03D18" w:rsidRDefault="00E03D18" w:rsidP="00E03D18">
      <w:pPr>
        <w:contextualSpacing/>
        <w:jc w:val="center"/>
        <w:rPr>
          <w:rFonts w:eastAsia="Calibri"/>
          <w:lang w:eastAsia="en-US"/>
        </w:rPr>
      </w:pPr>
      <w:r w:rsidRPr="00E03D18">
        <w:rPr>
          <w:rFonts w:eastAsia="Calibri"/>
          <w:lang w:eastAsia="en-US"/>
        </w:rPr>
        <w:t>расширенного заседания общественного координационного экологического совета при Могилевском областном комитете природных ресурсов и охраны окружающей среды (далее – ОКЭС), при поддержке проекта «Вовлечение общественности в экологический мониторинг и улучшение управления охраной окружающей среды на местном уровне», финансируемого ЕС и реализуемого ПРООН</w:t>
      </w:r>
    </w:p>
    <w:p w:rsidR="004449DE" w:rsidRPr="00BB572B" w:rsidRDefault="004449DE" w:rsidP="00C457FE">
      <w:pPr>
        <w:spacing w:line="280" w:lineRule="exact"/>
      </w:pPr>
    </w:p>
    <w:p w:rsidR="004449DE" w:rsidRDefault="004449DE" w:rsidP="004449DE">
      <w:r w:rsidRPr="00BB572B">
        <w:t xml:space="preserve">Место проведения: </w:t>
      </w:r>
    </w:p>
    <w:p w:rsidR="004449DE" w:rsidRDefault="00F22A8F" w:rsidP="004449DE">
      <w:proofErr w:type="spellStart"/>
      <w:r>
        <w:t>г</w:t>
      </w:r>
      <w:proofErr w:type="gramStart"/>
      <w:r>
        <w:t>.М</w:t>
      </w:r>
      <w:proofErr w:type="gramEnd"/>
      <w:r>
        <w:t>огилев</w:t>
      </w:r>
      <w:proofErr w:type="spellEnd"/>
      <w:r w:rsidR="001C7CE6">
        <w:t xml:space="preserve">, </w:t>
      </w:r>
      <w:proofErr w:type="spellStart"/>
      <w:r w:rsidR="00E03D18">
        <w:t>ул.Альховского</w:t>
      </w:r>
      <w:proofErr w:type="spellEnd"/>
      <w:r w:rsidR="00E03D18">
        <w:t>, 2Б</w:t>
      </w:r>
    </w:p>
    <w:p w:rsidR="00E03D18" w:rsidRPr="00E03D18" w:rsidRDefault="00E03D18" w:rsidP="00E03D18">
      <w:r w:rsidRPr="00E03D18">
        <w:t>Отдел экологического воспитания Государственного учреждения дополнительного образования «Областной центр творчества»</w:t>
      </w:r>
    </w:p>
    <w:p w:rsidR="00E03D18" w:rsidRPr="00BB572B" w:rsidRDefault="008F62A7" w:rsidP="004449DE">
      <w:r>
        <w:t>Ожидаемое число участников– 25 человек</w:t>
      </w:r>
    </w:p>
    <w:p w:rsidR="004449DE" w:rsidRPr="00FF4326" w:rsidRDefault="006F18FA" w:rsidP="004449DE">
      <w:pPr>
        <w:rPr>
          <w:b/>
        </w:rPr>
      </w:pPr>
      <w:r>
        <w:rPr>
          <w:b/>
        </w:rPr>
        <w:t xml:space="preserve">16 </w:t>
      </w:r>
      <w:r w:rsidR="00E03D18">
        <w:rPr>
          <w:b/>
        </w:rPr>
        <w:t>октября</w:t>
      </w:r>
      <w:r>
        <w:rPr>
          <w:b/>
        </w:rPr>
        <w:t xml:space="preserve"> 2019</w:t>
      </w:r>
      <w:r w:rsidR="00E44A8B" w:rsidRPr="00FF4326">
        <w:rPr>
          <w:b/>
        </w:rPr>
        <w:t xml:space="preserve"> года </w:t>
      </w:r>
      <w:r w:rsidR="004449DE" w:rsidRPr="00FF4326">
        <w:rPr>
          <w:b/>
        </w:rPr>
        <w:t xml:space="preserve"> </w:t>
      </w:r>
      <w:r w:rsidR="00E03D18">
        <w:rPr>
          <w:b/>
        </w:rPr>
        <w:t>9.30</w:t>
      </w:r>
    </w:p>
    <w:p w:rsidR="004449DE" w:rsidRPr="00BB572B" w:rsidRDefault="004449DE" w:rsidP="008F7000">
      <w:pPr>
        <w:spacing w:line="280" w:lineRule="exact"/>
      </w:pPr>
    </w:p>
    <w:p w:rsidR="001A3C9B" w:rsidRDefault="001A3C9B" w:rsidP="001A3C9B">
      <w:pPr>
        <w:jc w:val="both"/>
      </w:pPr>
      <w:r>
        <w:t xml:space="preserve">1.О работе отдела экологического воспитания ГУДО «Областной центр творчества» </w:t>
      </w:r>
      <w:proofErr w:type="spellStart"/>
      <w:r>
        <w:t>г</w:t>
      </w:r>
      <w:proofErr w:type="gramStart"/>
      <w:r>
        <w:t>.М</w:t>
      </w:r>
      <w:proofErr w:type="gramEnd"/>
      <w:r>
        <w:t>огилева</w:t>
      </w:r>
      <w:proofErr w:type="spellEnd"/>
      <w:r>
        <w:t xml:space="preserve">, в том числе по созданию ресурсного центра в рамках реализации мероприятий проекта </w:t>
      </w:r>
      <w:r w:rsidRPr="001A3C9B">
        <w:t>«Вовлечение общественности в экологический мониторинг и улучшение управления охраной окружающей среды на местном уровне»</w:t>
      </w:r>
    </w:p>
    <w:p w:rsidR="001A3C9B" w:rsidRDefault="001A3C9B" w:rsidP="001A3C9B">
      <w:pPr>
        <w:jc w:val="both"/>
        <w:rPr>
          <w:bCs/>
        </w:rPr>
      </w:pPr>
      <w:r w:rsidRPr="00BB572B">
        <w:rPr>
          <w:bCs/>
        </w:rPr>
        <w:t>Докладыва</w:t>
      </w:r>
      <w:r>
        <w:rPr>
          <w:bCs/>
        </w:rPr>
        <w:t>е</w:t>
      </w:r>
      <w:r w:rsidRPr="00BB572B">
        <w:rPr>
          <w:bCs/>
        </w:rPr>
        <w:t xml:space="preserve">т: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A3C9B" w:rsidTr="00B80BF1">
        <w:tc>
          <w:tcPr>
            <w:tcW w:w="9571" w:type="dxa"/>
          </w:tcPr>
          <w:p w:rsidR="001A3C9B" w:rsidRDefault="00E14A9A" w:rsidP="00E14A9A">
            <w:pPr>
              <w:rPr>
                <w:bCs/>
              </w:rPr>
            </w:pPr>
            <w:proofErr w:type="spellStart"/>
            <w:r w:rsidRPr="00394340">
              <w:rPr>
                <w:bCs/>
                <w:i/>
              </w:rPr>
              <w:t>Бубнова</w:t>
            </w:r>
            <w:proofErr w:type="spellEnd"/>
            <w:r w:rsidRPr="00394340">
              <w:rPr>
                <w:bCs/>
                <w:i/>
              </w:rPr>
              <w:t xml:space="preserve"> Жанна Александровна </w:t>
            </w:r>
            <w:r>
              <w:rPr>
                <w:bCs/>
              </w:rPr>
              <w:t>- з</w:t>
            </w:r>
            <w:r>
              <w:rPr>
                <w:color w:val="252525"/>
                <w:shd w:val="clear" w:color="auto" w:fill="FFFFFF"/>
              </w:rPr>
              <w:t>аведующий сектором экологического воспитания</w:t>
            </w:r>
            <w:r>
              <w:t xml:space="preserve"> ГУДО </w:t>
            </w:r>
            <w:r w:rsidRPr="00DC18E7">
              <w:t>«Областной центр творчества»</w:t>
            </w:r>
            <w:r>
              <w:t xml:space="preserve"> </w:t>
            </w:r>
            <w:r w:rsidR="001A3C9B">
              <w:t xml:space="preserve"> </w:t>
            </w:r>
            <w:proofErr w:type="spellStart"/>
            <w:r w:rsidR="001A3C9B">
              <w:t>г</w:t>
            </w:r>
            <w:proofErr w:type="gramStart"/>
            <w:r w:rsidR="001A3C9B">
              <w:t>.М</w:t>
            </w:r>
            <w:proofErr w:type="gramEnd"/>
            <w:r w:rsidR="001A3C9B">
              <w:t>огилева</w:t>
            </w:r>
            <w:proofErr w:type="spellEnd"/>
          </w:p>
          <w:p w:rsidR="001A3C9B" w:rsidRDefault="001A3C9B" w:rsidP="001A3C9B">
            <w:pPr>
              <w:rPr>
                <w:bCs/>
              </w:rPr>
            </w:pPr>
            <w:r>
              <w:rPr>
                <w:bCs/>
              </w:rPr>
              <w:t>Для  доклада до 30 мин.</w:t>
            </w:r>
          </w:p>
          <w:p w:rsidR="001A3C9B" w:rsidRDefault="001A3C9B" w:rsidP="001A3C9B">
            <w:pPr>
              <w:rPr>
                <w:bCs/>
              </w:rPr>
            </w:pPr>
          </w:p>
          <w:p w:rsidR="001A3C9B" w:rsidRPr="008F62A7" w:rsidRDefault="001A3C9B" w:rsidP="001A3C9B">
            <w:pPr>
              <w:rPr>
                <w:bCs/>
                <w:iCs/>
              </w:rPr>
            </w:pPr>
            <w:r>
              <w:rPr>
                <w:bCs/>
                <w:iCs/>
              </w:rPr>
              <w:t>Экскурсия по о</w:t>
            </w:r>
            <w:r w:rsidRPr="008F62A7">
              <w:rPr>
                <w:bCs/>
                <w:iCs/>
              </w:rPr>
              <w:t>тдел</w:t>
            </w:r>
            <w:r>
              <w:rPr>
                <w:bCs/>
                <w:iCs/>
              </w:rPr>
              <w:t>у</w:t>
            </w:r>
            <w:r w:rsidRPr="008F62A7">
              <w:rPr>
                <w:bCs/>
                <w:iCs/>
              </w:rPr>
              <w:t xml:space="preserve"> экологического воспитания Государственного учреждения дополнительного образования «Областной центр творчества»</w:t>
            </w:r>
          </w:p>
          <w:p w:rsidR="001A3C9B" w:rsidRDefault="001A3C9B" w:rsidP="001A3C9B">
            <w:pPr>
              <w:rPr>
                <w:bCs/>
              </w:rPr>
            </w:pPr>
          </w:p>
        </w:tc>
      </w:tr>
    </w:tbl>
    <w:p w:rsidR="001A3C9B" w:rsidRDefault="001A3C9B" w:rsidP="001A3C9B">
      <w:pPr>
        <w:jc w:val="both"/>
      </w:pPr>
      <w:r>
        <w:t>2.</w:t>
      </w:r>
      <w:r w:rsidRPr="001A3C9B">
        <w:t xml:space="preserve"> </w:t>
      </w:r>
      <w:r w:rsidRPr="00E71510">
        <w:t>О реализации образовательного проекта "Зеленые школы"</w:t>
      </w:r>
    </w:p>
    <w:p w:rsidR="001A3C9B" w:rsidRDefault="001A3C9B" w:rsidP="001A3C9B">
      <w:pPr>
        <w:jc w:val="both"/>
        <w:rPr>
          <w:bCs/>
        </w:rPr>
      </w:pPr>
      <w:r w:rsidRPr="00BB572B">
        <w:rPr>
          <w:bCs/>
        </w:rPr>
        <w:t>Докладыва</w:t>
      </w:r>
      <w:r>
        <w:rPr>
          <w:bCs/>
        </w:rPr>
        <w:t>е</w:t>
      </w:r>
      <w:r w:rsidRPr="00BB572B">
        <w:rPr>
          <w:bCs/>
        </w:rPr>
        <w:t xml:space="preserve">т: </w:t>
      </w:r>
    </w:p>
    <w:p w:rsidR="001A3C9B" w:rsidRDefault="001A3C9B" w:rsidP="001A3C9B">
      <w:pPr>
        <w:rPr>
          <w:bCs/>
          <w:iCs/>
        </w:rPr>
      </w:pPr>
      <w:proofErr w:type="spellStart"/>
      <w:r w:rsidRPr="00CF65E3">
        <w:rPr>
          <w:bCs/>
          <w:i/>
        </w:rPr>
        <w:t>Чабровская</w:t>
      </w:r>
      <w:proofErr w:type="spellEnd"/>
      <w:r w:rsidRPr="00CF65E3">
        <w:rPr>
          <w:bCs/>
          <w:i/>
        </w:rPr>
        <w:t xml:space="preserve"> Ольга Михайловн</w:t>
      </w:r>
      <w:proofErr w:type="gramStart"/>
      <w:r w:rsidRPr="00CF65E3">
        <w:rPr>
          <w:bCs/>
          <w:i/>
        </w:rPr>
        <w:t>а-</w:t>
      </w:r>
      <w:proofErr w:type="gramEnd"/>
      <w:r>
        <w:rPr>
          <w:bCs/>
          <w:i/>
        </w:rPr>
        <w:t xml:space="preserve"> </w:t>
      </w:r>
      <w:r>
        <w:rPr>
          <w:bCs/>
          <w:iCs/>
        </w:rPr>
        <w:t>руководитель проекта «Вовлечение о</w:t>
      </w:r>
      <w:r w:rsidRPr="00853BC2">
        <w:rPr>
          <w:bCs/>
          <w:iCs/>
        </w:rPr>
        <w:t>бщественности в экологический мониторинг и улучшение управления охраной окружающей среды на местном уровне»</w:t>
      </w:r>
    </w:p>
    <w:p w:rsidR="001A3C9B" w:rsidRDefault="001A3C9B" w:rsidP="001A3C9B">
      <w:pPr>
        <w:rPr>
          <w:bCs/>
          <w:iCs/>
        </w:rPr>
      </w:pPr>
      <w:r w:rsidRPr="008F62A7">
        <w:rPr>
          <w:bCs/>
          <w:iCs/>
        </w:rPr>
        <w:t xml:space="preserve">Для  доклада до </w:t>
      </w:r>
      <w:r>
        <w:rPr>
          <w:bCs/>
          <w:iCs/>
        </w:rPr>
        <w:t>4</w:t>
      </w:r>
      <w:r w:rsidRPr="008F62A7">
        <w:rPr>
          <w:bCs/>
          <w:iCs/>
        </w:rPr>
        <w:t>0 мин.</w:t>
      </w:r>
    </w:p>
    <w:p w:rsidR="001A3C9B" w:rsidRDefault="001A3C9B" w:rsidP="008338AA">
      <w:pPr>
        <w:jc w:val="both"/>
      </w:pPr>
    </w:p>
    <w:p w:rsidR="00693ACD" w:rsidRDefault="001A3C9B" w:rsidP="008338AA">
      <w:pPr>
        <w:jc w:val="both"/>
      </w:pPr>
      <w:r>
        <w:t>3.</w:t>
      </w:r>
      <w:r w:rsidR="00E03D18" w:rsidRPr="00E03D18">
        <w:t xml:space="preserve">О проведении </w:t>
      </w:r>
      <w:r>
        <w:t xml:space="preserve">в Могилевской области </w:t>
      </w:r>
      <w:r w:rsidR="00E03D18" w:rsidRPr="00E03D18">
        <w:t>Европейской Недели Мобильности и экологической акции «День без автомобиля»</w:t>
      </w:r>
    </w:p>
    <w:p w:rsidR="008F62A7" w:rsidRDefault="008F62A7" w:rsidP="008338AA">
      <w:pPr>
        <w:jc w:val="both"/>
        <w:rPr>
          <w:bCs/>
        </w:rPr>
      </w:pPr>
      <w:r>
        <w:rPr>
          <w:bCs/>
        </w:rPr>
        <w:t>Докладывает: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F65E3" w:rsidTr="00E03D18">
        <w:trPr>
          <w:trHeight w:val="1217"/>
        </w:trPr>
        <w:tc>
          <w:tcPr>
            <w:tcW w:w="9747" w:type="dxa"/>
          </w:tcPr>
          <w:p w:rsidR="00E03D18" w:rsidRPr="00E03D18" w:rsidRDefault="00E03D18" w:rsidP="00E03D18">
            <w:pPr>
              <w:jc w:val="both"/>
              <w:rPr>
                <w:bCs/>
              </w:rPr>
            </w:pPr>
            <w:proofErr w:type="spellStart"/>
            <w:r w:rsidRPr="00E03D18">
              <w:rPr>
                <w:bCs/>
                <w:i/>
              </w:rPr>
              <w:t>Челочев</w:t>
            </w:r>
            <w:proofErr w:type="spellEnd"/>
            <w:r w:rsidRPr="00E03D18">
              <w:rPr>
                <w:bCs/>
                <w:i/>
              </w:rPr>
              <w:t xml:space="preserve"> Сергей Викторович</w:t>
            </w:r>
            <w:r w:rsidRPr="00E03D18">
              <w:rPr>
                <w:bCs/>
              </w:rPr>
              <w:t xml:space="preserve"> –</w:t>
            </w:r>
            <w:r w:rsidR="008F62A7">
              <w:rPr>
                <w:bCs/>
              </w:rPr>
              <w:t xml:space="preserve"> </w:t>
            </w:r>
            <w:r w:rsidRPr="00E03D18">
              <w:rPr>
                <w:bCs/>
              </w:rPr>
              <w:t xml:space="preserve">начальник отдела </w:t>
            </w:r>
            <w:proofErr w:type="gramStart"/>
            <w:r w:rsidRPr="00E03D18">
              <w:rPr>
                <w:bCs/>
              </w:rPr>
              <w:t>контроля за</w:t>
            </w:r>
            <w:proofErr w:type="gramEnd"/>
            <w:r w:rsidRPr="00E03D18">
              <w:rPr>
                <w:bCs/>
              </w:rPr>
              <w:t xml:space="preserve"> охраной и использованием  атмосферного воздуха и водных ресурсов</w:t>
            </w:r>
          </w:p>
          <w:p w:rsidR="00CF65E3" w:rsidRDefault="008F62A7" w:rsidP="0039434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Для  доклада до </w:t>
            </w:r>
            <w:r w:rsidR="00394340">
              <w:rPr>
                <w:bCs/>
              </w:rPr>
              <w:t>3</w:t>
            </w:r>
            <w:r>
              <w:rPr>
                <w:bCs/>
              </w:rPr>
              <w:t>0 мин.</w:t>
            </w:r>
          </w:p>
        </w:tc>
      </w:tr>
    </w:tbl>
    <w:p w:rsidR="00F477A0" w:rsidRPr="007D46F4" w:rsidRDefault="001A3C9B" w:rsidP="00E03D18">
      <w:r>
        <w:t>4</w:t>
      </w:r>
      <w:r w:rsidR="009E006A">
        <w:t xml:space="preserve">. </w:t>
      </w:r>
      <w:r w:rsidR="00E03D18" w:rsidRPr="00E03D18">
        <w:rPr>
          <w:bCs/>
        </w:rPr>
        <w:t xml:space="preserve">О результатах лабораторного контроля и экологической ситуации в районе </w:t>
      </w:r>
      <w:proofErr w:type="spellStart"/>
      <w:r w:rsidR="00E03D18" w:rsidRPr="00E03D18">
        <w:rPr>
          <w:bCs/>
        </w:rPr>
        <w:t>промплощадки</w:t>
      </w:r>
      <w:proofErr w:type="spellEnd"/>
      <w:r w:rsidR="00E03D18" w:rsidRPr="00E03D18">
        <w:rPr>
          <w:bCs/>
        </w:rPr>
        <w:t xml:space="preserve"> № 4 СЭЗ «Могилев»</w:t>
      </w:r>
    </w:p>
    <w:p w:rsidR="00F477A0" w:rsidRDefault="00F477A0" w:rsidP="00CF65E3">
      <w:pPr>
        <w:jc w:val="both"/>
        <w:rPr>
          <w:bCs/>
        </w:rPr>
      </w:pPr>
      <w:r w:rsidRPr="00BB572B">
        <w:rPr>
          <w:bCs/>
        </w:rPr>
        <w:lastRenderedPageBreak/>
        <w:t>Докладыва</w:t>
      </w:r>
      <w:r>
        <w:rPr>
          <w:bCs/>
        </w:rPr>
        <w:t>е</w:t>
      </w:r>
      <w:r w:rsidRPr="00BB572B">
        <w:rPr>
          <w:bCs/>
        </w:rPr>
        <w:t xml:space="preserve">т: 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176"/>
      </w:tblGrid>
      <w:tr w:rsidR="00CF65E3" w:rsidTr="001A3C9B">
        <w:trPr>
          <w:gridAfter w:val="1"/>
          <w:wAfter w:w="176" w:type="dxa"/>
        </w:trPr>
        <w:tc>
          <w:tcPr>
            <w:tcW w:w="9571" w:type="dxa"/>
          </w:tcPr>
          <w:p w:rsidR="00CF65E3" w:rsidRPr="00044506" w:rsidRDefault="00E03D18" w:rsidP="00CF65E3">
            <w:pPr>
              <w:rPr>
                <w:bCs/>
              </w:rPr>
            </w:pPr>
            <w:proofErr w:type="spellStart"/>
            <w:r>
              <w:rPr>
                <w:bCs/>
                <w:i/>
              </w:rPr>
              <w:t>Челочев</w:t>
            </w:r>
            <w:proofErr w:type="spellEnd"/>
            <w:r>
              <w:rPr>
                <w:bCs/>
                <w:i/>
              </w:rPr>
              <w:t xml:space="preserve"> Сергей Викторович</w:t>
            </w:r>
            <w:r w:rsidR="00CF65E3" w:rsidRPr="007A3A43">
              <w:rPr>
                <w:bCs/>
              </w:rPr>
              <w:t xml:space="preserve"> –</w:t>
            </w:r>
            <w:r w:rsidR="008F62A7">
              <w:rPr>
                <w:bCs/>
              </w:rPr>
              <w:t xml:space="preserve"> </w:t>
            </w:r>
            <w:r w:rsidR="00CF65E3">
              <w:rPr>
                <w:bCs/>
              </w:rPr>
              <w:t>н</w:t>
            </w:r>
            <w:r w:rsidR="00CF65E3" w:rsidRPr="007A3A43">
              <w:rPr>
                <w:bCs/>
              </w:rPr>
              <w:t>ачальник</w:t>
            </w:r>
            <w:r w:rsidR="00CF65E3">
              <w:rPr>
                <w:bCs/>
              </w:rPr>
              <w:t xml:space="preserve"> о</w:t>
            </w:r>
            <w:r w:rsidR="00CF65E3" w:rsidRPr="00044506">
              <w:rPr>
                <w:bCs/>
              </w:rPr>
              <w:t>тдел</w:t>
            </w:r>
            <w:r w:rsidR="00CF65E3">
              <w:rPr>
                <w:bCs/>
              </w:rPr>
              <w:t>а</w:t>
            </w:r>
            <w:r w:rsidR="00CF65E3" w:rsidRPr="00044506">
              <w:rPr>
                <w:bCs/>
              </w:rPr>
              <w:t xml:space="preserve"> </w:t>
            </w:r>
            <w:proofErr w:type="gramStart"/>
            <w:r w:rsidR="00CF65E3" w:rsidRPr="00044506">
              <w:rPr>
                <w:bCs/>
              </w:rPr>
              <w:t>контроля за</w:t>
            </w:r>
            <w:proofErr w:type="gramEnd"/>
            <w:r w:rsidR="00CF65E3" w:rsidRPr="00044506">
              <w:rPr>
                <w:bCs/>
              </w:rPr>
              <w:t xml:space="preserve"> охраной и использованием  атмосферного воздуха и водных ресурсов</w:t>
            </w:r>
          </w:p>
          <w:p w:rsidR="00CF65E3" w:rsidRDefault="008F62A7" w:rsidP="008F62A7">
            <w:pPr>
              <w:rPr>
                <w:bCs/>
              </w:rPr>
            </w:pPr>
            <w:r w:rsidRPr="008F62A7">
              <w:rPr>
                <w:bCs/>
              </w:rPr>
              <w:t xml:space="preserve">Для  доклада до </w:t>
            </w:r>
            <w:r w:rsidR="00394340">
              <w:rPr>
                <w:bCs/>
              </w:rPr>
              <w:t>3</w:t>
            </w:r>
            <w:r w:rsidRPr="008F62A7">
              <w:rPr>
                <w:bCs/>
              </w:rPr>
              <w:t>0 мин.</w:t>
            </w:r>
          </w:p>
          <w:p w:rsidR="008F62A7" w:rsidRDefault="008F62A7" w:rsidP="008F62A7">
            <w:pPr>
              <w:rPr>
                <w:bCs/>
              </w:rPr>
            </w:pPr>
          </w:p>
        </w:tc>
      </w:tr>
      <w:tr w:rsidR="00CF65E3" w:rsidTr="001A3C9B">
        <w:tc>
          <w:tcPr>
            <w:tcW w:w="9747" w:type="dxa"/>
            <w:gridSpan w:val="2"/>
          </w:tcPr>
          <w:p w:rsidR="008F62A7" w:rsidRDefault="008F62A7" w:rsidP="00491AD5">
            <w:pPr>
              <w:rPr>
                <w:bCs/>
                <w:iCs/>
              </w:rPr>
            </w:pPr>
            <w:r>
              <w:rPr>
                <w:bCs/>
                <w:iCs/>
              </w:rPr>
              <w:t>4.Разное</w:t>
            </w:r>
          </w:p>
          <w:p w:rsidR="008F62A7" w:rsidRDefault="008F62A7" w:rsidP="00491AD5">
            <w:pPr>
              <w:rPr>
                <w:bCs/>
                <w:iCs/>
              </w:rPr>
            </w:pPr>
          </w:p>
          <w:p w:rsidR="00CF65E3" w:rsidRDefault="00CF65E3" w:rsidP="00CF65E3">
            <w:pPr>
              <w:jc w:val="both"/>
              <w:rPr>
                <w:bCs/>
              </w:rPr>
            </w:pPr>
          </w:p>
        </w:tc>
      </w:tr>
    </w:tbl>
    <w:p w:rsidR="0098712E" w:rsidRPr="00BB572B" w:rsidRDefault="0098712E">
      <w:pPr>
        <w:spacing w:line="280" w:lineRule="exact"/>
        <w:jc w:val="both"/>
      </w:pPr>
      <w:bookmarkStart w:id="0" w:name="_GoBack"/>
      <w:bookmarkEnd w:id="0"/>
    </w:p>
    <w:sectPr w:rsidR="0098712E" w:rsidRPr="00BB572B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4013"/>
    <w:multiLevelType w:val="hybridMultilevel"/>
    <w:tmpl w:val="1218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DE"/>
    <w:rsid w:val="00091341"/>
    <w:rsid w:val="000E4B2F"/>
    <w:rsid w:val="000E4D9B"/>
    <w:rsid w:val="001278E6"/>
    <w:rsid w:val="00143567"/>
    <w:rsid w:val="001A3C9B"/>
    <w:rsid w:val="001C7CE6"/>
    <w:rsid w:val="001E72BF"/>
    <w:rsid w:val="00244F4C"/>
    <w:rsid w:val="00254241"/>
    <w:rsid w:val="002A26F3"/>
    <w:rsid w:val="002A5370"/>
    <w:rsid w:val="002B3926"/>
    <w:rsid w:val="002C7CBB"/>
    <w:rsid w:val="0034256E"/>
    <w:rsid w:val="003550D3"/>
    <w:rsid w:val="00363D91"/>
    <w:rsid w:val="0036673A"/>
    <w:rsid w:val="00394340"/>
    <w:rsid w:val="003B0229"/>
    <w:rsid w:val="003B024C"/>
    <w:rsid w:val="003D1DD3"/>
    <w:rsid w:val="004449DE"/>
    <w:rsid w:val="004E4BB7"/>
    <w:rsid w:val="00590FB6"/>
    <w:rsid w:val="005B2B8E"/>
    <w:rsid w:val="006055FD"/>
    <w:rsid w:val="006143CA"/>
    <w:rsid w:val="00625038"/>
    <w:rsid w:val="00650E1B"/>
    <w:rsid w:val="006802B3"/>
    <w:rsid w:val="00693ACD"/>
    <w:rsid w:val="00696FEC"/>
    <w:rsid w:val="006F18FA"/>
    <w:rsid w:val="00700063"/>
    <w:rsid w:val="007261FB"/>
    <w:rsid w:val="00774D0B"/>
    <w:rsid w:val="007A3A43"/>
    <w:rsid w:val="007D46F4"/>
    <w:rsid w:val="007F1403"/>
    <w:rsid w:val="007F7173"/>
    <w:rsid w:val="008224E0"/>
    <w:rsid w:val="008338AA"/>
    <w:rsid w:val="0083539A"/>
    <w:rsid w:val="008F62A7"/>
    <w:rsid w:val="008F7000"/>
    <w:rsid w:val="009519A3"/>
    <w:rsid w:val="0098712E"/>
    <w:rsid w:val="009E006A"/>
    <w:rsid w:val="00A14254"/>
    <w:rsid w:val="00A80330"/>
    <w:rsid w:val="00AD50D2"/>
    <w:rsid w:val="00AD5D1B"/>
    <w:rsid w:val="00AE3003"/>
    <w:rsid w:val="00AF7B69"/>
    <w:rsid w:val="00B07F5A"/>
    <w:rsid w:val="00BA57C9"/>
    <w:rsid w:val="00BA72DA"/>
    <w:rsid w:val="00BB53E9"/>
    <w:rsid w:val="00BB572B"/>
    <w:rsid w:val="00BD0441"/>
    <w:rsid w:val="00BF4F30"/>
    <w:rsid w:val="00C457FE"/>
    <w:rsid w:val="00C77434"/>
    <w:rsid w:val="00CC1F86"/>
    <w:rsid w:val="00CD59C9"/>
    <w:rsid w:val="00CF65E3"/>
    <w:rsid w:val="00D359F3"/>
    <w:rsid w:val="00D46163"/>
    <w:rsid w:val="00D64E6E"/>
    <w:rsid w:val="00D7347C"/>
    <w:rsid w:val="00DD66D6"/>
    <w:rsid w:val="00DE32A8"/>
    <w:rsid w:val="00E03D18"/>
    <w:rsid w:val="00E12FD0"/>
    <w:rsid w:val="00E1301B"/>
    <w:rsid w:val="00E14A9A"/>
    <w:rsid w:val="00E22A12"/>
    <w:rsid w:val="00E23BC5"/>
    <w:rsid w:val="00E44697"/>
    <w:rsid w:val="00E44A8B"/>
    <w:rsid w:val="00E606A4"/>
    <w:rsid w:val="00E71510"/>
    <w:rsid w:val="00E81D87"/>
    <w:rsid w:val="00E90A4A"/>
    <w:rsid w:val="00F147B2"/>
    <w:rsid w:val="00F22A8F"/>
    <w:rsid w:val="00F30BC7"/>
    <w:rsid w:val="00F32DCE"/>
    <w:rsid w:val="00F477A0"/>
    <w:rsid w:val="00F50FD2"/>
    <w:rsid w:val="00FA5958"/>
    <w:rsid w:val="00FA782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Екатерина</cp:lastModifiedBy>
  <cp:revision>2</cp:revision>
  <cp:lastPrinted>2019-10-09T07:51:00Z</cp:lastPrinted>
  <dcterms:created xsi:type="dcterms:W3CDTF">2020-02-03T11:09:00Z</dcterms:created>
  <dcterms:modified xsi:type="dcterms:W3CDTF">2020-02-03T11:09:00Z</dcterms:modified>
</cp:coreProperties>
</file>